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DA" w:rsidRDefault="00CF34DA" w:rsidP="00CF34DA">
      <w:r>
        <w:t>The information below is from</w:t>
      </w:r>
      <w:r>
        <w:t xml:space="preserve"> Lauren Kenney, Director</w:t>
      </w:r>
      <w:r>
        <w:t xml:space="preserve"> of Client Services at GDB, regarding </w:t>
      </w:r>
      <w:r>
        <w:t xml:space="preserve">support services that we offer to all of our graduates across the US and Canada. Client Services is here to facilitate and support </w:t>
      </w:r>
      <w:r>
        <w:t>the</w:t>
      </w:r>
      <w:r w:rsidR="00006524">
        <w:t xml:space="preserve"> partnership with a guide d</w:t>
      </w:r>
      <w:r>
        <w:t xml:space="preserve">og starting from </w:t>
      </w:r>
      <w:r>
        <w:t>the client’s</w:t>
      </w:r>
      <w:r>
        <w:t xml:space="preserve"> first contact with our organization, throughout</w:t>
      </w:r>
      <w:r>
        <w:t xml:space="preserve"> the</w:t>
      </w:r>
      <w:r>
        <w:t xml:space="preserve"> application and training experience, and long after </w:t>
      </w:r>
      <w:r>
        <w:t>they</w:t>
      </w:r>
      <w:r>
        <w:t xml:space="preserve"> return home with </w:t>
      </w:r>
      <w:r>
        <w:t xml:space="preserve">their guide </w:t>
      </w:r>
      <w:r>
        <w:t xml:space="preserve">dog. Our program is designed to offer information and advice at any time, adding to </w:t>
      </w:r>
      <w:r>
        <w:t>the client’s</w:t>
      </w:r>
      <w:r>
        <w:t xml:space="preserve"> knowledge and skills while ensuring that </w:t>
      </w:r>
      <w:r>
        <w:t>the</w:t>
      </w:r>
      <w:r>
        <w:t xml:space="preserve"> dog is working safely and meeting </w:t>
      </w:r>
      <w:r>
        <w:t>each graduate’s</w:t>
      </w:r>
      <w:r>
        <w:t xml:space="preserve"> individual needs. Before concluding any class program, each student meets with their instructor to discuss plans for the new team’s transition back home. Later</w:t>
      </w:r>
      <w:r w:rsidR="00006524">
        <w:t>,</w:t>
      </w:r>
      <w:r>
        <w:t xml:space="preserve"> the class supervisor w</w:t>
      </w:r>
      <w:r w:rsidR="00006524">
        <w:t xml:space="preserve">ill make calls to each graduate, </w:t>
      </w:r>
      <w:r>
        <w:t>app</w:t>
      </w:r>
      <w:r w:rsidR="00006524">
        <w:t>roximately two weeks post-class.</w:t>
      </w:r>
      <w:r>
        <w:t xml:space="preserve"> to touch base, see how the transition period is going, and offer helpful advice. About eight weeks after that, clients can expect a courtesy call from our Support Center sending greetings while offering themselves as an ongoing information resource for every guide dog handler.</w:t>
      </w:r>
    </w:p>
    <w:p w:rsidR="00CF34DA" w:rsidRDefault="00CF34DA" w:rsidP="00CF34DA">
      <w:r>
        <w:t xml:space="preserve">The first component is our telephonic Support Center. Monday through Friday, from 8AM-5PM (Pacific Standard Time) GDB staff are ready and waiting to take calls from graduates. By </w:t>
      </w:r>
      <w:r>
        <w:t>calling the GDB toll free number</w:t>
      </w:r>
      <w:r>
        <w:t xml:space="preserve"> 1-800-295-4050 </w:t>
      </w:r>
      <w:r>
        <w:t xml:space="preserve">for any question </w:t>
      </w:r>
      <w:r>
        <w:t>for the Support Center specialists regarding guide work, house b</w:t>
      </w:r>
      <w:r>
        <w:t xml:space="preserve">ehaviors or retiring a dog, or </w:t>
      </w:r>
      <w:r>
        <w:t>for any questions regarding canine</w:t>
      </w:r>
      <w:r w:rsidR="00006524">
        <w:t xml:space="preserve"> health or veterinary financial</w:t>
      </w:r>
      <w:r>
        <w:t xml:space="preserve"> assistance. During the conversation they may also recommend and facilitate a direct visit with </w:t>
      </w:r>
      <w:r>
        <w:t>the client</w:t>
      </w:r>
      <w:r>
        <w:t xml:space="preserve"> </w:t>
      </w:r>
      <w:r>
        <w:t>from</w:t>
      </w:r>
      <w:r>
        <w:t xml:space="preserve"> GDB staff.</w:t>
      </w:r>
    </w:p>
    <w:p w:rsidR="00CF34DA" w:rsidRDefault="00CF34DA" w:rsidP="00CF34DA">
      <w:r>
        <w:lastRenderedPageBreak/>
        <w:t xml:space="preserve">The second part of the Client Services program is Direct Support. The Support Center may recommend and facilitate a direct, in person visit with </w:t>
      </w:r>
      <w:r>
        <w:t>the graduate</w:t>
      </w:r>
      <w:r>
        <w:t xml:space="preserve"> to address a complex issue. We also schedule periodic home area visits to provide direct support at key times in </w:t>
      </w:r>
      <w:r>
        <w:t>the</w:t>
      </w:r>
      <w:r>
        <w:t xml:space="preserve"> working team relationship.</w:t>
      </w:r>
    </w:p>
    <w:p w:rsidR="00CF34DA" w:rsidRPr="00006524" w:rsidRDefault="00CF34DA" w:rsidP="00CF34DA">
      <w:pPr>
        <w:rPr>
          <w:b/>
        </w:rPr>
      </w:pPr>
      <w:r w:rsidRPr="00006524">
        <w:rPr>
          <w:b/>
        </w:rPr>
        <w:t>Direct Support Regions</w:t>
      </w:r>
    </w:p>
    <w:p w:rsidR="00CF34DA" w:rsidRDefault="00CF34DA" w:rsidP="00CF34DA">
      <w:r>
        <w:t>GD</w:t>
      </w:r>
      <w:r w:rsidR="000D28A9">
        <w:t xml:space="preserve">B has divided the country into </w:t>
      </w:r>
      <w:r>
        <w:t>eight support regions, each with an assigned field manager. These individuals are dedicated to providing direct assistance to the clients in their zone, conducting graduate visits and applicant home interviews. Additionally, the field managers coordinate the regional assignments of campus instructors who are regularly scheduled to travel into the field for these purposes. These experiences are doubly beneficial - as clients receive professional attention, GDB staff are noti</w:t>
      </w:r>
      <w:r w:rsidR="000D28A9">
        <w:t>ng practical challenges facing guide d</w:t>
      </w:r>
      <w:r>
        <w:t xml:space="preserve">og teams.   </w:t>
      </w:r>
    </w:p>
    <w:p w:rsidR="00CF34DA" w:rsidRDefault="00CF34DA" w:rsidP="00CF34DA">
      <w:r>
        <w:t xml:space="preserve">There are several types of Direct Support visits designed to support your success as a working team. </w:t>
      </w:r>
    </w:p>
    <w:p w:rsidR="00CF34DA" w:rsidRDefault="00CF34DA" w:rsidP="00CF34DA">
      <w:r>
        <w:rPr>
          <w:b/>
        </w:rPr>
        <w:t>Transition Visits</w:t>
      </w:r>
      <w:r>
        <w:t xml:space="preserve"> may be especially helpful during the period following class training, as recommended by</w:t>
      </w:r>
      <w:r w:rsidR="000D28A9">
        <w:t xml:space="preserve"> the</w:t>
      </w:r>
      <w:r>
        <w:t xml:space="preserve"> Class Supervisor. </w:t>
      </w:r>
    </w:p>
    <w:p w:rsidR="00CF34DA" w:rsidRDefault="00CF34DA" w:rsidP="00CF34DA">
      <w:pPr>
        <w:rPr>
          <w:b/>
          <w:color w:val="FF0000"/>
        </w:rPr>
      </w:pPr>
      <w:r>
        <w:rPr>
          <w:b/>
        </w:rPr>
        <w:t xml:space="preserve">Emergent Visits </w:t>
      </w:r>
      <w:r>
        <w:t>may be scheduled at any time. During a discussion with Support Center staff, if it is determined that in-person assistance</w:t>
      </w:r>
      <w:r w:rsidR="000D28A9">
        <w:t xml:space="preserve"> is required</w:t>
      </w:r>
      <w:r>
        <w:t>, we will make arrangements to visit as soon as possible.</w:t>
      </w:r>
      <w:r>
        <w:rPr>
          <w:b/>
          <w:color w:val="FF0000"/>
        </w:rPr>
        <w:t xml:space="preserve"> </w:t>
      </w:r>
    </w:p>
    <w:p w:rsidR="00CF34DA" w:rsidRDefault="00CF34DA" w:rsidP="00CF34DA">
      <w:r>
        <w:rPr>
          <w:b/>
          <w:bCs/>
        </w:rPr>
        <w:lastRenderedPageBreak/>
        <w:t>Annual Visits</w:t>
      </w:r>
      <w:r>
        <w:t xml:space="preserve"> are automati</w:t>
      </w:r>
      <w:r w:rsidR="000D28A9">
        <w:t>cally provided for experienced guide d</w:t>
      </w:r>
      <w:r>
        <w:t>og users within the first year with</w:t>
      </w:r>
      <w:r w:rsidR="000D28A9">
        <w:t xml:space="preserve"> their new dog. For first-time guide d</w:t>
      </w:r>
      <w:r>
        <w:t>og users</w:t>
      </w:r>
      <w:r w:rsidR="000D28A9">
        <w:t>’</w:t>
      </w:r>
      <w:r>
        <w:t xml:space="preserve"> two visits are scheduled, one during the first and another during the second year with their new partners. These early visits with a GDB professional provide the opportunity for fine tuning </w:t>
      </w:r>
      <w:r w:rsidR="000D28A9">
        <w:t>the dog</w:t>
      </w:r>
      <w:r>
        <w:t xml:space="preserve"> handling and customizing </w:t>
      </w:r>
      <w:r w:rsidR="000D28A9">
        <w:t xml:space="preserve">the client’s </w:t>
      </w:r>
      <w:r>
        <w:t xml:space="preserve">travel strategies. </w:t>
      </w:r>
    </w:p>
    <w:p w:rsidR="00CF34DA" w:rsidRDefault="000D28A9" w:rsidP="00CF34DA">
      <w:r>
        <w:t>As the client and</w:t>
      </w:r>
      <w:r w:rsidR="00CF34DA">
        <w:t xml:space="preserve"> dog develop a more established partnership, Client Services will continue to stay in touch. We will let </w:t>
      </w:r>
      <w:r>
        <w:t>them</w:t>
      </w:r>
      <w:r w:rsidR="00CF34DA">
        <w:t xml:space="preserve"> know when a staff member will be in </w:t>
      </w:r>
      <w:r>
        <w:t xml:space="preserve">their area, and they will </w:t>
      </w:r>
      <w:r w:rsidR="00CF34DA">
        <w:t xml:space="preserve">have the option at that time of requesting a direct visit. If the partnership with </w:t>
      </w:r>
      <w:r>
        <w:t>the</w:t>
      </w:r>
      <w:r w:rsidR="00CF34DA">
        <w:t xml:space="preserve"> dog is going smoothly, and</w:t>
      </w:r>
      <w:r>
        <w:t xml:space="preserve"> they</w:t>
      </w:r>
      <w:r w:rsidR="00CF34DA">
        <w:t xml:space="preserve"> have no questions or concerns to discuss with a staff member in person, </w:t>
      </w:r>
      <w:r>
        <w:t>they</w:t>
      </w:r>
      <w:r w:rsidR="00CF34DA">
        <w:t xml:space="preserve"> may opt  to receive a telephonic visit instead. This process will continue until </w:t>
      </w:r>
      <w:r>
        <w:t>the</w:t>
      </w:r>
      <w:r w:rsidR="00CF34DA">
        <w:t xml:space="preserve"> dog reaches nine years of age.  </w:t>
      </w:r>
    </w:p>
    <w:p w:rsidR="000D28A9" w:rsidRDefault="00CF34DA" w:rsidP="00CF34DA">
      <w:r>
        <w:t xml:space="preserve">At nine years of age, we will request that direct visits resume on an annual basis. We would like to help </w:t>
      </w:r>
      <w:r w:rsidR="000D28A9">
        <w:t>the client</w:t>
      </w:r>
      <w:r>
        <w:t xml:space="preserve"> prepare for the eventual retirement of </w:t>
      </w:r>
      <w:r w:rsidR="000D28A9">
        <w:t>their</w:t>
      </w:r>
      <w:r>
        <w:t xml:space="preserve"> guide dog and ensure that we are providing a continuum of service during this transition.</w:t>
      </w:r>
    </w:p>
    <w:p w:rsidR="00CF34DA" w:rsidRPr="000D28A9" w:rsidRDefault="000D28A9" w:rsidP="00CF34DA">
      <w:pPr>
        <w:rPr>
          <w:b/>
        </w:rPr>
      </w:pPr>
      <w:r w:rsidRPr="000D28A9">
        <w:rPr>
          <w:b/>
        </w:rPr>
        <w:t>RETIREMENT</w:t>
      </w:r>
      <w:r w:rsidR="00CF34DA" w:rsidRPr="000D28A9">
        <w:rPr>
          <w:b/>
        </w:rPr>
        <w:t xml:space="preserve"> </w:t>
      </w:r>
    </w:p>
    <w:p w:rsidR="00CF34DA" w:rsidRDefault="00CF34DA" w:rsidP="00CF34DA">
      <w:r>
        <w:t xml:space="preserve">There is no set date for </w:t>
      </w:r>
      <w:r w:rsidR="000D28A9">
        <w:t>a</w:t>
      </w:r>
      <w:r>
        <w:t xml:space="preserve"> guide to retire. Some dogs retir</w:t>
      </w:r>
      <w:r w:rsidR="000D28A9">
        <w:t>e around the age of eight years, and</w:t>
      </w:r>
      <w:r>
        <w:t xml:space="preserve"> other dogs are still working at thirteen; there is a wide range. </w:t>
      </w:r>
      <w:r w:rsidR="000D28A9">
        <w:t>The client</w:t>
      </w:r>
      <w:r>
        <w:t xml:space="preserve"> will be the one to recognize when </w:t>
      </w:r>
      <w:r w:rsidR="000D28A9">
        <w:t>their</w:t>
      </w:r>
      <w:r>
        <w:t xml:space="preserve"> dog’s work starts to lose some of its normal sharpness. When it is time for your dog to retire (and assuming that you have been working with the dog for a period of twelve months or longer), </w:t>
      </w:r>
      <w:r w:rsidR="000D28A9">
        <w:t>the client</w:t>
      </w:r>
      <w:r>
        <w:t xml:space="preserve"> will have the </w:t>
      </w:r>
      <w:r>
        <w:lastRenderedPageBreak/>
        <w:t xml:space="preserve">first option to keep him or her in retirement or to place the dog with a trusted family member or friend. In other situations, Guide Dogs for the Blind can assist with re-homing </w:t>
      </w:r>
      <w:r w:rsidR="000D28A9">
        <w:t>the</w:t>
      </w:r>
      <w:r>
        <w:t xml:space="preserve"> dog</w:t>
      </w:r>
      <w:r w:rsidR="000D28A9">
        <w:t xml:space="preserve"> through our dog adoption program</w:t>
      </w:r>
      <w:r>
        <w:t xml:space="preserve">. In these cases, we will contact </w:t>
      </w:r>
      <w:r w:rsidR="0073604F">
        <w:t>the</w:t>
      </w:r>
      <w:r>
        <w:t xml:space="preserve"> dog’s original puppy raisers to offer them the opportunity to provide </w:t>
      </w:r>
      <w:r w:rsidR="009106D8">
        <w:t>the</w:t>
      </w:r>
      <w:r w:rsidR="0073604F">
        <w:t xml:space="preserve"> dog a home during retirement</w:t>
      </w:r>
      <w:r w:rsidR="009106D8">
        <w:t xml:space="preserve">.  A  Client Support Specialist, </w:t>
      </w:r>
      <w:r>
        <w:t xml:space="preserve">who is also a guide dog user, is available to support </w:t>
      </w:r>
      <w:r w:rsidR="009106D8">
        <w:t>the client</w:t>
      </w:r>
      <w:r>
        <w:t xml:space="preserve"> through the process of retiring </w:t>
      </w:r>
      <w:r w:rsidR="009106D8">
        <w:t>the</w:t>
      </w:r>
      <w:r>
        <w:t xml:space="preserve"> guide dog</w:t>
      </w:r>
      <w:r w:rsidR="009106D8">
        <w:t xml:space="preserve">, and </w:t>
      </w:r>
      <w:r>
        <w:t xml:space="preserve">she  is also available for emotional support as needed throughout </w:t>
      </w:r>
      <w:r w:rsidR="009106D8">
        <w:t>the client’s relationship with GDB</w:t>
      </w:r>
      <w:r>
        <w:t>.</w:t>
      </w:r>
    </w:p>
    <w:p w:rsidR="00CF34DA" w:rsidRDefault="00CF34DA" w:rsidP="00CF34DA">
      <w:pPr>
        <w:rPr>
          <w:sz w:val="28"/>
          <w:szCs w:val="28"/>
        </w:rPr>
      </w:pPr>
      <w:r>
        <w:t xml:space="preserve">The Veterinary Financial Assistance program is in place to support </w:t>
      </w:r>
      <w:r w:rsidR="009106D8">
        <w:t>any client who is</w:t>
      </w:r>
      <w:r>
        <w:t xml:space="preserve"> in need of financial assistance in prov</w:t>
      </w:r>
      <w:r w:rsidR="009106D8">
        <w:t xml:space="preserve">iding veterinary care for their guide dog.  </w:t>
      </w:r>
      <w:r>
        <w:t>Our organization is obligated to use our financial resources responsibly; to main</w:t>
      </w:r>
      <w:r w:rsidR="009106D8">
        <w:t xml:space="preserve">tain this program as our guide dog population grows and we ask all graduates </w:t>
      </w:r>
      <w:r>
        <w:t xml:space="preserve">to assist with whatever portion </w:t>
      </w:r>
      <w:r w:rsidR="009106D8">
        <w:t xml:space="preserve">of </w:t>
      </w:r>
      <w:r>
        <w:t xml:space="preserve">their guide’s veterinary cost hey can. </w:t>
      </w:r>
    </w:p>
    <w:p w:rsidR="00CF34DA" w:rsidRDefault="00CF34DA" w:rsidP="00CF34DA">
      <w:r>
        <w:t xml:space="preserve">After the first year post graduation, a graduate may request ownership of their guide. There is no cost to become the legal owner of </w:t>
      </w:r>
      <w:r w:rsidR="009106D8">
        <w:t>the</w:t>
      </w:r>
      <w:r>
        <w:t xml:space="preserve"> guide dog, and neither the Veterinary Financial Assistance Program nor the support program is in any way changed by taking ownership of </w:t>
      </w:r>
      <w:r w:rsidR="009106D8">
        <w:t>the</w:t>
      </w:r>
      <w:r w:rsidR="00787520">
        <w:t xml:space="preserve"> guide</w:t>
      </w:r>
      <w:r>
        <w:t>. The harness remains the property of Guide Dogs for the Blind</w:t>
      </w:r>
      <w:r w:rsidR="00787520">
        <w:t>.</w:t>
      </w:r>
      <w:r>
        <w:t xml:space="preserve"> </w:t>
      </w:r>
    </w:p>
    <w:p w:rsidR="004F5703" w:rsidRPr="002A4463" w:rsidRDefault="00006524" w:rsidP="00006524">
      <w:pPr>
        <w:pStyle w:val="NoSpacing"/>
        <w:numPr>
          <w:ilvl w:val="0"/>
          <w:numId w:val="12"/>
        </w:numPr>
        <w:rPr>
          <w:rFonts w:ascii="Arial" w:hAnsi="Arial" w:cs="Arial"/>
        </w:rPr>
      </w:pPr>
      <w:r w:rsidRPr="002A4463">
        <w:rPr>
          <w:rFonts w:ascii="Arial" w:hAnsi="Arial" w:cs="Arial"/>
        </w:rPr>
        <w:t>The class supervisor of each graduating class will call each graduate, _______</w:t>
      </w:r>
    </w:p>
    <w:p w:rsidR="00006524" w:rsidRPr="002A4463" w:rsidRDefault="00006524" w:rsidP="00006524">
      <w:pPr>
        <w:pStyle w:val="NoSpacing"/>
        <w:ind w:left="720"/>
        <w:rPr>
          <w:rFonts w:ascii="Arial" w:hAnsi="Arial" w:cs="Arial"/>
        </w:rPr>
      </w:pPr>
      <w:r w:rsidRPr="002A4463">
        <w:rPr>
          <w:rFonts w:ascii="Arial" w:hAnsi="Arial" w:cs="Arial"/>
        </w:rPr>
        <w:t>weeks after they go home from class.</w:t>
      </w:r>
    </w:p>
    <w:p w:rsidR="00006524" w:rsidRPr="002A4463" w:rsidRDefault="00006524" w:rsidP="00006524">
      <w:pPr>
        <w:pStyle w:val="NoSpacing"/>
        <w:numPr>
          <w:ilvl w:val="0"/>
          <w:numId w:val="12"/>
        </w:numPr>
        <w:rPr>
          <w:rFonts w:ascii="Arial" w:hAnsi="Arial" w:cs="Arial"/>
        </w:rPr>
      </w:pPr>
      <w:r w:rsidRPr="002A4463">
        <w:rPr>
          <w:rFonts w:ascii="Arial" w:hAnsi="Arial" w:cs="Arial"/>
        </w:rPr>
        <w:t>What can you say about GDB’s direct support regions?</w:t>
      </w:r>
    </w:p>
    <w:p w:rsidR="002A4463" w:rsidRPr="002A4463" w:rsidRDefault="002A4463" w:rsidP="00006524">
      <w:pPr>
        <w:pStyle w:val="NoSpacing"/>
        <w:numPr>
          <w:ilvl w:val="0"/>
          <w:numId w:val="12"/>
        </w:numPr>
        <w:rPr>
          <w:rFonts w:ascii="Arial" w:hAnsi="Arial" w:cs="Arial"/>
        </w:rPr>
      </w:pPr>
      <w:r w:rsidRPr="002A4463">
        <w:rPr>
          <w:rFonts w:ascii="Arial" w:hAnsi="Arial" w:cs="Arial"/>
        </w:rPr>
        <w:t>What can you say about the retirement process for the guide dog?</w:t>
      </w:r>
    </w:p>
    <w:p w:rsidR="002A4463" w:rsidRPr="002A4463" w:rsidRDefault="002A4463" w:rsidP="00006524">
      <w:pPr>
        <w:pStyle w:val="NoSpacing"/>
        <w:numPr>
          <w:ilvl w:val="0"/>
          <w:numId w:val="12"/>
        </w:numPr>
        <w:rPr>
          <w:rFonts w:ascii="Arial" w:hAnsi="Arial" w:cs="Arial"/>
        </w:rPr>
      </w:pPr>
      <w:r w:rsidRPr="002A4463">
        <w:rPr>
          <w:rFonts w:ascii="Arial" w:hAnsi="Arial" w:cs="Arial"/>
        </w:rPr>
        <w:t>T</w:t>
      </w:r>
      <w:r>
        <w:rPr>
          <w:rFonts w:ascii="Arial" w:hAnsi="Arial" w:cs="Arial"/>
        </w:rPr>
        <w:t xml:space="preserve">rue </w:t>
      </w:r>
      <w:r w:rsidRPr="002A4463">
        <w:rPr>
          <w:rFonts w:ascii="Arial" w:hAnsi="Arial" w:cs="Arial"/>
        </w:rPr>
        <w:t xml:space="preserve"> or F</w:t>
      </w:r>
      <w:r>
        <w:rPr>
          <w:rFonts w:ascii="Arial" w:hAnsi="Arial" w:cs="Arial"/>
        </w:rPr>
        <w:t>alse</w:t>
      </w:r>
      <w:bookmarkStart w:id="0" w:name="_GoBack"/>
      <w:bookmarkEnd w:id="0"/>
      <w:r w:rsidRPr="002A4463">
        <w:rPr>
          <w:rFonts w:ascii="Arial" w:hAnsi="Arial" w:cs="Arial"/>
        </w:rPr>
        <w:t xml:space="preserve">:  </w:t>
      </w:r>
      <w:r w:rsidRPr="002A4463">
        <w:rPr>
          <w:rFonts w:ascii="Arial" w:hAnsi="Arial" w:cs="Arial"/>
        </w:rPr>
        <w:t>After the first year post graduation, a graduate may request ownership of their guide</w:t>
      </w:r>
    </w:p>
    <w:sectPr w:rsidR="002A4463" w:rsidRPr="002A4463" w:rsidSect="00EB0548">
      <w:headerReference w:type="even" r:id="rId12"/>
      <w:headerReference w:type="default" r:id="rId13"/>
      <w:footerReference w:type="default" r:id="rId14"/>
      <w:pgSz w:w="12240" w:h="15840"/>
      <w:pgMar w:top="720" w:right="1440" w:bottom="907" w:left="1440" w:header="634"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DA" w:rsidRDefault="00CF34DA" w:rsidP="00300494">
      <w:r>
        <w:separator/>
      </w:r>
    </w:p>
  </w:endnote>
  <w:endnote w:type="continuationSeparator" w:id="0">
    <w:p w:rsidR="00CF34DA" w:rsidRDefault="00CF34DA" w:rsidP="0030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otham-Book">
    <w:panose1 w:val="00000000000000000000"/>
    <w:charset w:val="00"/>
    <w:family w:val="auto"/>
    <w:pitch w:val="variable"/>
    <w:sig w:usb0="00000003" w:usb1="00000000" w:usb2="00000000" w:usb3="00000000" w:csb0="00000001" w:csb1="00000000"/>
  </w:font>
  <w:font w:name="Gotham-Bol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Default="00300494" w:rsidP="00300494">
    <w:pPr>
      <w:pStyle w:val="Footer"/>
      <w:jc w:val="center"/>
      <w:rPr>
        <w:rFonts w:ascii="Gotham-Bold" w:hAnsi="Gotham-Bold"/>
        <w:sz w:val="20"/>
        <w:szCs w:val="20"/>
      </w:rPr>
    </w:pPr>
  </w:p>
  <w:p w:rsid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(800) 295-4050  |  guidedogs.com</w:t>
    </w:r>
  </w:p>
  <w:p w:rsid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 xml:space="preserve">National Headquarters: </w:t>
    </w:r>
    <w:r w:rsidRPr="00300494">
      <w:rPr>
        <w:rFonts w:ascii="Gotham-Book" w:hAnsi="Gotham-Book"/>
        <w:sz w:val="20"/>
        <w:szCs w:val="20"/>
      </w:rPr>
      <w:t>P.O. Box 151200, San Rafael, CA 94915-1200</w:t>
    </w:r>
  </w:p>
  <w:p w:rsidR="00300494" w:rsidRPr="00300494" w:rsidRDefault="00300494" w:rsidP="00300494">
    <w:pPr>
      <w:pStyle w:val="Footer"/>
      <w:spacing w:line="276" w:lineRule="auto"/>
      <w:jc w:val="center"/>
      <w:rPr>
        <w:rFonts w:ascii="Gotham-Book" w:hAnsi="Gotham-Book"/>
        <w:sz w:val="20"/>
        <w:szCs w:val="20"/>
      </w:rPr>
    </w:pPr>
    <w:r>
      <w:rPr>
        <w:rFonts w:ascii="Gotham-Bold" w:hAnsi="Gotham-Bold"/>
        <w:sz w:val="20"/>
        <w:szCs w:val="20"/>
      </w:rPr>
      <w:t xml:space="preserve">California Campus: </w:t>
    </w:r>
    <w:r w:rsidRPr="00300494">
      <w:rPr>
        <w:rFonts w:ascii="Gotham-Book" w:hAnsi="Gotham-Book"/>
        <w:sz w:val="20"/>
        <w:szCs w:val="20"/>
      </w:rPr>
      <w:t>350 Los Ranchitos Road, San Rafael, CA 94903</w:t>
    </w:r>
    <w:r>
      <w:rPr>
        <w:rFonts w:ascii="Gotham-Book" w:hAnsi="Gotham-Book"/>
        <w:sz w:val="20"/>
        <w:szCs w:val="20"/>
      </w:rPr>
      <w:t xml:space="preserve">  |  (415) 499-4000</w:t>
    </w:r>
  </w:p>
  <w:p w:rsidR="00300494" w:rsidRP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 xml:space="preserve">Oregon Campus: </w:t>
    </w:r>
    <w:r w:rsidRPr="00300494">
      <w:rPr>
        <w:rFonts w:ascii="Gotham-Book" w:hAnsi="Gotham-Book"/>
        <w:sz w:val="20"/>
        <w:szCs w:val="20"/>
      </w:rPr>
      <w:t>32901 SE Kelso Road, Boring, OR 97009</w:t>
    </w:r>
    <w:r>
      <w:rPr>
        <w:rFonts w:ascii="Gotham-Book" w:hAnsi="Gotham-Book"/>
        <w:sz w:val="20"/>
        <w:szCs w:val="20"/>
      </w:rPr>
      <w:t xml:space="preserve">  |  (503) 668-2100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DA" w:rsidRDefault="00CF34DA" w:rsidP="00300494">
      <w:r>
        <w:separator/>
      </w:r>
    </w:p>
  </w:footnote>
  <w:footnote w:type="continuationSeparator" w:id="0">
    <w:p w:rsidR="00CF34DA" w:rsidRDefault="00CF34DA" w:rsidP="0030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Default="00300494" w:rsidP="00300494">
    <w:pPr>
      <w:pStyle w:val="Header"/>
    </w:pPr>
    <w:r>
      <w:t>[Type text]</w:t>
    </w:r>
    <w:r>
      <w:tab/>
      <w:t>[Type text]</w:t>
    </w:r>
    <w:r>
      <w:tab/>
      <w:t>[Type text]</w:t>
    </w:r>
  </w:p>
  <w:p w:rsidR="00300494" w:rsidRDefault="00300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Pr="00300494" w:rsidRDefault="00315BA3" w:rsidP="00300494">
    <w:pPr>
      <w:pStyle w:val="Header"/>
      <w:jc w:val="center"/>
      <w:rPr>
        <w:rFonts w:ascii="Gotham-Book" w:hAnsi="Gotham-Book"/>
      </w:rPr>
    </w:pPr>
    <w:r>
      <w:rPr>
        <w:rFonts w:ascii="Gotham-Book" w:hAnsi="Gotham-Book"/>
        <w:noProof/>
      </w:rPr>
      <w:drawing>
        <wp:inline distT="0" distB="0" distL="0" distR="0" wp14:anchorId="4BDB7E62" wp14:editId="4BDB7E63">
          <wp:extent cx="3895725" cy="8763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303" t="22694" r="7922" b="18098"/>
                  <a:stretch>
                    <a:fillRect/>
                  </a:stretch>
                </pic:blipFill>
                <pic:spPr bwMode="auto">
                  <a:xfrm>
                    <a:off x="0" y="0"/>
                    <a:ext cx="389572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C09"/>
    <w:multiLevelType w:val="hybridMultilevel"/>
    <w:tmpl w:val="D458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06900"/>
    <w:multiLevelType w:val="hybridMultilevel"/>
    <w:tmpl w:val="F7E6CC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FA5078"/>
    <w:multiLevelType w:val="hybridMultilevel"/>
    <w:tmpl w:val="8A8A5C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46C68"/>
    <w:multiLevelType w:val="multilevel"/>
    <w:tmpl w:val="50C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04BAE"/>
    <w:multiLevelType w:val="hybridMultilevel"/>
    <w:tmpl w:val="3558F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FB1212"/>
    <w:multiLevelType w:val="multilevel"/>
    <w:tmpl w:val="C7D0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5A401C"/>
    <w:multiLevelType w:val="hybridMultilevel"/>
    <w:tmpl w:val="43E63B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817B1D"/>
    <w:multiLevelType w:val="multilevel"/>
    <w:tmpl w:val="BCBC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C90E79"/>
    <w:multiLevelType w:val="multilevel"/>
    <w:tmpl w:val="D4EA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5077F"/>
    <w:multiLevelType w:val="hybridMultilevel"/>
    <w:tmpl w:val="93F6CA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415001"/>
    <w:multiLevelType w:val="multilevel"/>
    <w:tmpl w:val="F82E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1F5A75"/>
    <w:multiLevelType w:val="hybridMultilevel"/>
    <w:tmpl w:val="B8FA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7"/>
  </w:num>
  <w:num w:numId="5">
    <w:abstractNumId w:val="5"/>
  </w:num>
  <w:num w:numId="6">
    <w:abstractNumId w:val="0"/>
  </w:num>
  <w:num w:numId="7">
    <w:abstractNumId w:val="2"/>
  </w:num>
  <w:num w:numId="8">
    <w:abstractNumId w:val="9"/>
  </w:num>
  <w:num w:numId="9">
    <w:abstractNumId w:val="4"/>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DA"/>
    <w:rsid w:val="00006524"/>
    <w:rsid w:val="00095371"/>
    <w:rsid w:val="000D28A9"/>
    <w:rsid w:val="000F791D"/>
    <w:rsid w:val="00197084"/>
    <w:rsid w:val="002A4463"/>
    <w:rsid w:val="002C2F1A"/>
    <w:rsid w:val="002E0BD2"/>
    <w:rsid w:val="00300494"/>
    <w:rsid w:val="00315BA3"/>
    <w:rsid w:val="00334C97"/>
    <w:rsid w:val="003B6982"/>
    <w:rsid w:val="004C2943"/>
    <w:rsid w:val="004F5703"/>
    <w:rsid w:val="0073604F"/>
    <w:rsid w:val="00787520"/>
    <w:rsid w:val="007A1299"/>
    <w:rsid w:val="00877418"/>
    <w:rsid w:val="009106D8"/>
    <w:rsid w:val="00B14C75"/>
    <w:rsid w:val="00B3493F"/>
    <w:rsid w:val="00CF34DA"/>
    <w:rsid w:val="00E46579"/>
    <w:rsid w:val="00EB0548"/>
    <w:rsid w:val="00EE0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B7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F34DA"/>
    <w:pPr>
      <w:spacing w:after="200" w:line="480" w:lineRule="auto"/>
    </w:pPr>
    <w:rPr>
      <w:rFonts w:ascii="Arial" w:eastAsiaTheme="minorHAnsi" w:hAnsi="Arial" w:cs="Arial"/>
      <w:sz w:val="24"/>
      <w:szCs w:val="24"/>
    </w:rPr>
  </w:style>
  <w:style w:type="paragraph" w:styleId="Heading1">
    <w:name w:val="heading 1"/>
    <w:basedOn w:val="Normal"/>
    <w:next w:val="Normal"/>
    <w:link w:val="Heading1Char"/>
    <w:uiPriority w:val="9"/>
    <w:qFormat/>
    <w:rsid w:val="004F57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5703"/>
    <w:pPr>
      <w:spacing w:before="100" w:beforeAutospacing="1" w:after="100" w:afterAutospacing="1" w:line="240" w:lineRule="auto"/>
      <w:outlineLvl w:val="1"/>
    </w:pPr>
    <w:rPr>
      <w:rFonts w:ascii="Times New Roman" w:eastAsia="Times New Roman" w:hAnsi="Times New Roman" w:cs="Times New Roman"/>
      <w:sz w:val="108"/>
      <w:szCs w:val="108"/>
    </w:rPr>
  </w:style>
  <w:style w:type="paragraph" w:styleId="Heading3">
    <w:name w:val="heading 3"/>
    <w:basedOn w:val="Normal"/>
    <w:link w:val="Heading3Char"/>
    <w:uiPriority w:val="9"/>
    <w:qFormat/>
    <w:rsid w:val="004F5703"/>
    <w:pPr>
      <w:spacing w:before="100" w:beforeAutospacing="1" w:after="100" w:afterAutospacing="1" w:line="240" w:lineRule="auto"/>
      <w:outlineLvl w:val="2"/>
    </w:pPr>
    <w:rPr>
      <w:rFonts w:ascii="Times New Roman" w:eastAsia="Times New Roman" w:hAnsi="Times New Roman" w:cs="Times New Roman"/>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spacing w:after="0" w:line="240" w:lineRule="auto"/>
    </w:pPr>
    <w:rPr>
      <w:rFonts w:ascii="Cambria" w:eastAsia="MS Mincho" w:hAnsi="Cambria" w:cs="Times New Roman"/>
    </w:r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spacing w:after="0" w:line="240" w:lineRule="auto"/>
    </w:pPr>
    <w:rPr>
      <w:rFonts w:ascii="Cambria" w:eastAsia="MS Mincho" w:hAnsi="Cambria" w:cs="Times New Roman"/>
    </w:r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 w:type="character" w:styleId="Hyperlink">
    <w:name w:val="Hyperlink"/>
    <w:uiPriority w:val="99"/>
    <w:rsid w:val="00EB0548"/>
    <w:rPr>
      <w:color w:val="0000FF"/>
      <w:u w:val="single"/>
    </w:rPr>
  </w:style>
  <w:style w:type="character" w:customStyle="1" w:styleId="Heading2Char">
    <w:name w:val="Heading 2 Char"/>
    <w:basedOn w:val="DefaultParagraphFont"/>
    <w:link w:val="Heading2"/>
    <w:uiPriority w:val="9"/>
    <w:rsid w:val="004F5703"/>
    <w:rPr>
      <w:rFonts w:ascii="Times New Roman" w:eastAsia="Times New Roman" w:hAnsi="Times New Roman"/>
      <w:sz w:val="108"/>
      <w:szCs w:val="108"/>
    </w:rPr>
  </w:style>
  <w:style w:type="character" w:customStyle="1" w:styleId="Heading3Char">
    <w:name w:val="Heading 3 Char"/>
    <w:basedOn w:val="DefaultParagraphFont"/>
    <w:link w:val="Heading3"/>
    <w:uiPriority w:val="9"/>
    <w:rsid w:val="004F5703"/>
    <w:rPr>
      <w:rFonts w:ascii="Times New Roman" w:eastAsia="Times New Roman" w:hAnsi="Times New Roman"/>
      <w:sz w:val="72"/>
      <w:szCs w:val="72"/>
    </w:rPr>
  </w:style>
  <w:style w:type="character" w:styleId="Strong">
    <w:name w:val="Strong"/>
    <w:basedOn w:val="DefaultParagraphFont"/>
    <w:uiPriority w:val="22"/>
    <w:qFormat/>
    <w:rsid w:val="004F5703"/>
    <w:rPr>
      <w:b/>
      <w:bCs/>
    </w:rPr>
  </w:style>
  <w:style w:type="paragraph" w:styleId="NormalWeb">
    <w:name w:val="Normal (Web)"/>
    <w:basedOn w:val="Normal"/>
    <w:uiPriority w:val="99"/>
    <w:semiHidden/>
    <w:unhideWhenUsed/>
    <w:rsid w:val="004F5703"/>
    <w:pPr>
      <w:spacing w:before="100" w:beforeAutospacing="1" w:after="100" w:afterAutospacing="1" w:line="240" w:lineRule="auto"/>
    </w:pPr>
    <w:rPr>
      <w:rFonts w:ascii="Times New Roman" w:eastAsia="Times New Roman" w:hAnsi="Times New Roman" w:cs="Times New Roman"/>
      <w:sz w:val="60"/>
      <w:szCs w:val="60"/>
    </w:rPr>
  </w:style>
  <w:style w:type="paragraph" w:styleId="NoSpacing">
    <w:name w:val="No Spacing"/>
    <w:uiPriority w:val="99"/>
    <w:qFormat/>
    <w:rsid w:val="004F5703"/>
    <w:rPr>
      <w:sz w:val="24"/>
      <w:szCs w:val="24"/>
    </w:rPr>
  </w:style>
  <w:style w:type="character" w:customStyle="1" w:styleId="Heading1Char">
    <w:name w:val="Heading 1 Char"/>
    <w:basedOn w:val="DefaultParagraphFont"/>
    <w:link w:val="Heading1"/>
    <w:uiPriority w:val="9"/>
    <w:rsid w:val="004F57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F34DA"/>
    <w:pPr>
      <w:spacing w:after="200" w:line="480" w:lineRule="auto"/>
    </w:pPr>
    <w:rPr>
      <w:rFonts w:ascii="Arial" w:eastAsiaTheme="minorHAnsi" w:hAnsi="Arial" w:cs="Arial"/>
      <w:sz w:val="24"/>
      <w:szCs w:val="24"/>
    </w:rPr>
  </w:style>
  <w:style w:type="paragraph" w:styleId="Heading1">
    <w:name w:val="heading 1"/>
    <w:basedOn w:val="Normal"/>
    <w:next w:val="Normal"/>
    <w:link w:val="Heading1Char"/>
    <w:uiPriority w:val="9"/>
    <w:qFormat/>
    <w:rsid w:val="004F57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5703"/>
    <w:pPr>
      <w:spacing w:before="100" w:beforeAutospacing="1" w:after="100" w:afterAutospacing="1" w:line="240" w:lineRule="auto"/>
      <w:outlineLvl w:val="1"/>
    </w:pPr>
    <w:rPr>
      <w:rFonts w:ascii="Times New Roman" w:eastAsia="Times New Roman" w:hAnsi="Times New Roman" w:cs="Times New Roman"/>
      <w:sz w:val="108"/>
      <w:szCs w:val="108"/>
    </w:rPr>
  </w:style>
  <w:style w:type="paragraph" w:styleId="Heading3">
    <w:name w:val="heading 3"/>
    <w:basedOn w:val="Normal"/>
    <w:link w:val="Heading3Char"/>
    <w:uiPriority w:val="9"/>
    <w:qFormat/>
    <w:rsid w:val="004F5703"/>
    <w:pPr>
      <w:spacing w:before="100" w:beforeAutospacing="1" w:after="100" w:afterAutospacing="1" w:line="240" w:lineRule="auto"/>
      <w:outlineLvl w:val="2"/>
    </w:pPr>
    <w:rPr>
      <w:rFonts w:ascii="Times New Roman" w:eastAsia="Times New Roman" w:hAnsi="Times New Roman" w:cs="Times New Roman"/>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spacing w:after="0" w:line="240" w:lineRule="auto"/>
    </w:pPr>
    <w:rPr>
      <w:rFonts w:ascii="Cambria" w:eastAsia="MS Mincho" w:hAnsi="Cambria" w:cs="Times New Roman"/>
    </w:r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spacing w:after="0" w:line="240" w:lineRule="auto"/>
    </w:pPr>
    <w:rPr>
      <w:rFonts w:ascii="Cambria" w:eastAsia="MS Mincho" w:hAnsi="Cambria" w:cs="Times New Roman"/>
    </w:r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 w:type="character" w:styleId="Hyperlink">
    <w:name w:val="Hyperlink"/>
    <w:uiPriority w:val="99"/>
    <w:rsid w:val="00EB0548"/>
    <w:rPr>
      <w:color w:val="0000FF"/>
      <w:u w:val="single"/>
    </w:rPr>
  </w:style>
  <w:style w:type="character" w:customStyle="1" w:styleId="Heading2Char">
    <w:name w:val="Heading 2 Char"/>
    <w:basedOn w:val="DefaultParagraphFont"/>
    <w:link w:val="Heading2"/>
    <w:uiPriority w:val="9"/>
    <w:rsid w:val="004F5703"/>
    <w:rPr>
      <w:rFonts w:ascii="Times New Roman" w:eastAsia="Times New Roman" w:hAnsi="Times New Roman"/>
      <w:sz w:val="108"/>
      <w:szCs w:val="108"/>
    </w:rPr>
  </w:style>
  <w:style w:type="character" w:customStyle="1" w:styleId="Heading3Char">
    <w:name w:val="Heading 3 Char"/>
    <w:basedOn w:val="DefaultParagraphFont"/>
    <w:link w:val="Heading3"/>
    <w:uiPriority w:val="9"/>
    <w:rsid w:val="004F5703"/>
    <w:rPr>
      <w:rFonts w:ascii="Times New Roman" w:eastAsia="Times New Roman" w:hAnsi="Times New Roman"/>
      <w:sz w:val="72"/>
      <w:szCs w:val="72"/>
    </w:rPr>
  </w:style>
  <w:style w:type="character" w:styleId="Strong">
    <w:name w:val="Strong"/>
    <w:basedOn w:val="DefaultParagraphFont"/>
    <w:uiPriority w:val="22"/>
    <w:qFormat/>
    <w:rsid w:val="004F5703"/>
    <w:rPr>
      <w:b/>
      <w:bCs/>
    </w:rPr>
  </w:style>
  <w:style w:type="paragraph" w:styleId="NormalWeb">
    <w:name w:val="Normal (Web)"/>
    <w:basedOn w:val="Normal"/>
    <w:uiPriority w:val="99"/>
    <w:semiHidden/>
    <w:unhideWhenUsed/>
    <w:rsid w:val="004F5703"/>
    <w:pPr>
      <w:spacing w:before="100" w:beforeAutospacing="1" w:after="100" w:afterAutospacing="1" w:line="240" w:lineRule="auto"/>
    </w:pPr>
    <w:rPr>
      <w:rFonts w:ascii="Times New Roman" w:eastAsia="Times New Roman" w:hAnsi="Times New Roman" w:cs="Times New Roman"/>
      <w:sz w:val="60"/>
      <w:szCs w:val="60"/>
    </w:rPr>
  </w:style>
  <w:style w:type="paragraph" w:styleId="NoSpacing">
    <w:name w:val="No Spacing"/>
    <w:uiPriority w:val="99"/>
    <w:qFormat/>
    <w:rsid w:val="004F5703"/>
    <w:rPr>
      <w:sz w:val="24"/>
      <w:szCs w:val="24"/>
    </w:rPr>
  </w:style>
  <w:style w:type="character" w:customStyle="1" w:styleId="Heading1Char">
    <w:name w:val="Heading 1 Char"/>
    <w:basedOn w:val="DefaultParagraphFont"/>
    <w:link w:val="Heading1"/>
    <w:uiPriority w:val="9"/>
    <w:rsid w:val="004F57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98390">
      <w:bodyDiv w:val="1"/>
      <w:marLeft w:val="0"/>
      <w:marRight w:val="0"/>
      <w:marTop w:val="0"/>
      <w:marBottom w:val="0"/>
      <w:divBdr>
        <w:top w:val="none" w:sz="0" w:space="0" w:color="auto"/>
        <w:left w:val="none" w:sz="0" w:space="0" w:color="auto"/>
        <w:bottom w:val="none" w:sz="0" w:space="0" w:color="auto"/>
        <w:right w:val="none" w:sz="0" w:space="0" w:color="auto"/>
      </w:divBdr>
    </w:div>
    <w:div w:id="1202208957">
      <w:bodyDiv w:val="1"/>
      <w:marLeft w:val="0"/>
      <w:marRight w:val="0"/>
      <w:marTop w:val="0"/>
      <w:marBottom w:val="0"/>
      <w:divBdr>
        <w:top w:val="none" w:sz="0" w:space="0" w:color="auto"/>
        <w:left w:val="none" w:sz="0" w:space="0" w:color="auto"/>
        <w:bottom w:val="none" w:sz="0" w:space="0" w:color="auto"/>
        <w:right w:val="none" w:sz="0" w:space="0" w:color="auto"/>
      </w:divBdr>
      <w:divsChild>
        <w:div w:id="1959948215">
          <w:marLeft w:val="0"/>
          <w:marRight w:val="0"/>
          <w:marTop w:val="0"/>
          <w:marBottom w:val="0"/>
          <w:divBdr>
            <w:top w:val="none" w:sz="0" w:space="0" w:color="auto"/>
            <w:left w:val="none" w:sz="0" w:space="0" w:color="auto"/>
            <w:bottom w:val="none" w:sz="0" w:space="0" w:color="auto"/>
            <w:right w:val="none" w:sz="0" w:space="0" w:color="auto"/>
          </w:divBdr>
        </w:div>
        <w:div w:id="1588928152">
          <w:marLeft w:val="0"/>
          <w:marRight w:val="0"/>
          <w:marTop w:val="0"/>
          <w:marBottom w:val="0"/>
          <w:divBdr>
            <w:top w:val="none" w:sz="0" w:space="0" w:color="auto"/>
            <w:left w:val="none" w:sz="0" w:space="0" w:color="auto"/>
            <w:bottom w:val="none" w:sz="0" w:space="0" w:color="auto"/>
            <w:right w:val="none" w:sz="0" w:space="0" w:color="auto"/>
          </w:divBdr>
        </w:div>
        <w:div w:id="12087556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Volunteers\DOCENTS\Docent%20Info\DOCENT%20TOUR%20MANUAL%20-%202017%20-%20Individual%20documents%20for%20Docent%20page\GDB%20Letterhead%20-%20emp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19CE95FCD8D40BAA2E44559F8775A" ma:contentTypeVersion="1" ma:contentTypeDescription="Create a new document." ma:contentTypeScope="" ma:versionID="b15ade614b5a9897c51acc8d305d7f1c">
  <xsd:schema xmlns:xsd="http://www.w3.org/2001/XMLSchema" xmlns:p="http://schemas.microsoft.com/office/2006/metadata/properties" xmlns:ns1="http://schemas.microsoft.com/sharepoint/v3" targetNamespace="http://schemas.microsoft.com/office/2006/metadata/properties" ma:root="true" ma:fieldsID="235547bf8e957c94f23266ef57afc70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5FC4-B88B-45D1-8E45-FD4F4AC85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339F5D-E474-464A-8697-BD5A2E92E88C}">
  <ds:schemaRefs>
    <ds:schemaRef ds:uri="http://schemas.microsoft.com/sharepoint/v3/contenttype/forms"/>
  </ds:schemaRefs>
</ds:datastoreItem>
</file>

<file path=customXml/itemProps3.xml><?xml version="1.0" encoding="utf-8"?>
<ds:datastoreItem xmlns:ds="http://schemas.openxmlformats.org/officeDocument/2006/customXml" ds:itemID="{D6EEB942-B07C-4F2A-97FF-CC27935C8BBB}">
  <ds:schemaRefs>
    <ds:schemaRef ds:uri="http://schemas.microsoft.com/office/2006/metadata/properties"/>
    <ds:schemaRef ds:uri="http://purl.org/dc/elements/1.1/"/>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4DD492-44AB-4B5B-99BC-1981FBAF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GDB Letterhead - empty</Template>
  <TotalTime>177</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GDB Mission - Vision - Values</vt:lpstr>
    </vt:vector>
  </TitlesOfParts>
  <Company>Guide Dogs For The Blind</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GDB Mission - Vision - Values</dc:title>
  <dc:creator>Rita Lockett</dc:creator>
  <cp:lastModifiedBy>Rita Lockett</cp:lastModifiedBy>
  <cp:revision>3</cp:revision>
  <dcterms:created xsi:type="dcterms:W3CDTF">2017-06-05T18:01:00Z</dcterms:created>
  <dcterms:modified xsi:type="dcterms:W3CDTF">2017-06-05T20:58:00Z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0x0101009DC19CE95FCD8D40BAA2E44559F8775A</vt:lpwstr>
  </property>
</Properties>
</file>