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2" w:type="dxa"/>
        <w:jc w:val="center"/>
        <w:tblLook w:val="04A0" w:firstRow="1" w:lastRow="0" w:firstColumn="1" w:lastColumn="0" w:noHBand="0" w:noVBand="1"/>
      </w:tblPr>
      <w:tblGrid>
        <w:gridCol w:w="2940"/>
        <w:gridCol w:w="5220"/>
        <w:gridCol w:w="2752"/>
      </w:tblGrid>
      <w:tr w:rsidR="0007230E" w:rsidRPr="0007230E" w14:paraId="2810FD59" w14:textId="77777777" w:rsidTr="00CD7B04">
        <w:trPr>
          <w:cantSplit/>
          <w:trHeight w:val="900"/>
          <w:jc w:val="center"/>
        </w:trPr>
        <w:tc>
          <w:tcPr>
            <w:tcW w:w="2940" w:type="dxa"/>
            <w:vMerge w:val="restart"/>
            <w:vAlign w:val="center"/>
            <w:hideMark/>
          </w:tcPr>
          <w:p w14:paraId="4A7BA734" w14:textId="77777777" w:rsidR="0007230E" w:rsidRDefault="004164B7" w:rsidP="00C26124">
            <w:pPr>
              <w:ind w:right="-108"/>
              <w:jc w:val="center"/>
              <w:rPr>
                <w:rFonts w:ascii="Calibri" w:hAnsi="Calibri" w:cs="Arial"/>
                <w:sz w:val="20"/>
                <w:szCs w:val="20"/>
              </w:rPr>
            </w:pPr>
            <w:r>
              <w:rPr>
                <w:rFonts w:ascii="Calibri" w:hAnsi="Calibri" w:cs="Arial"/>
                <w:noProof/>
                <w:sz w:val="20"/>
                <w:szCs w:val="20"/>
              </w:rPr>
              <w:drawing>
                <wp:inline distT="0" distB="0" distL="0" distR="0" wp14:anchorId="6A0DE310" wp14:editId="31CCC4BD">
                  <wp:extent cx="1154928" cy="11525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NAESA Tradem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9910" cy="1157497"/>
                          </a:xfrm>
                          <a:prstGeom prst="rect">
                            <a:avLst/>
                          </a:prstGeom>
                        </pic:spPr>
                      </pic:pic>
                    </a:graphicData>
                  </a:graphic>
                </wp:inline>
              </w:drawing>
            </w:r>
          </w:p>
          <w:p w14:paraId="04CA5AE6" w14:textId="77777777" w:rsidR="004164B7" w:rsidRPr="0007230E" w:rsidRDefault="004164B7" w:rsidP="00CD7B04">
            <w:pPr>
              <w:spacing w:line="276" w:lineRule="auto"/>
              <w:ind w:right="-108"/>
              <w:jc w:val="center"/>
              <w:rPr>
                <w:rFonts w:ascii="Calibri" w:hAnsi="Calibri" w:cs="Arial"/>
                <w:sz w:val="20"/>
                <w:szCs w:val="20"/>
              </w:rPr>
            </w:pPr>
            <w:r>
              <w:rPr>
                <w:rFonts w:ascii="Calibri" w:hAnsi="Calibri" w:cs="Arial"/>
                <w:sz w:val="20"/>
                <w:szCs w:val="20"/>
              </w:rPr>
              <w:t>“In the Public Interest”</w:t>
            </w:r>
          </w:p>
        </w:tc>
        <w:tc>
          <w:tcPr>
            <w:tcW w:w="5220" w:type="dxa"/>
            <w:hideMark/>
          </w:tcPr>
          <w:p w14:paraId="620DD756" w14:textId="77777777" w:rsidR="0007230E" w:rsidRPr="0007230E" w:rsidRDefault="0007230E" w:rsidP="0007230E">
            <w:pPr>
              <w:keepNext/>
              <w:keepLines/>
              <w:spacing w:line="240" w:lineRule="atLeast"/>
              <w:jc w:val="center"/>
              <w:outlineLvl w:val="0"/>
              <w:rPr>
                <w:rFonts w:ascii="Garamond" w:hAnsi="Garamond"/>
                <w:b/>
                <w:spacing w:val="-5"/>
                <w:sz w:val="48"/>
                <w:szCs w:val="20"/>
              </w:rPr>
            </w:pPr>
            <w:r w:rsidRPr="0007230E">
              <w:rPr>
                <w:rFonts w:ascii="Garamond" w:hAnsi="Garamond"/>
                <w:b/>
                <w:caps/>
                <w:spacing w:val="14"/>
                <w:kern w:val="20"/>
                <w:sz w:val="48"/>
                <w:szCs w:val="20"/>
              </w:rPr>
              <w:t xml:space="preserve">NAESA </w:t>
            </w:r>
            <w:r w:rsidRPr="0007230E">
              <w:rPr>
                <w:rFonts w:ascii="Garamond" w:hAnsi="Garamond"/>
                <w:b/>
                <w:spacing w:val="-5"/>
                <w:sz w:val="48"/>
                <w:szCs w:val="20"/>
              </w:rPr>
              <w:t>International</w:t>
            </w:r>
          </w:p>
          <w:p w14:paraId="480AD768" w14:textId="77777777" w:rsidR="0007230E" w:rsidRPr="0007230E" w:rsidRDefault="0007230E" w:rsidP="0014751C">
            <w:pPr>
              <w:keepNext/>
              <w:keepLines/>
              <w:spacing w:line="240" w:lineRule="atLeast"/>
              <w:jc w:val="center"/>
              <w:outlineLvl w:val="4"/>
              <w:rPr>
                <w:rFonts w:ascii="Garamond" w:hAnsi="Garamond"/>
                <w:kern w:val="20"/>
                <w:szCs w:val="20"/>
              </w:rPr>
            </w:pPr>
            <w:r w:rsidRPr="0007230E">
              <w:rPr>
                <w:rFonts w:ascii="Garamond" w:hAnsi="Garamond"/>
                <w:kern w:val="20"/>
                <w:szCs w:val="20"/>
              </w:rPr>
              <w:t>National Association of Elevator Safety Authorities</w:t>
            </w:r>
          </w:p>
        </w:tc>
        <w:tc>
          <w:tcPr>
            <w:tcW w:w="2752" w:type="dxa"/>
            <w:vMerge w:val="restart"/>
            <w:vAlign w:val="center"/>
          </w:tcPr>
          <w:p w14:paraId="62F69076" w14:textId="77777777" w:rsidR="00CD7B04" w:rsidRPr="00CD7B04" w:rsidRDefault="00936B92" w:rsidP="00CD7B04">
            <w:pPr>
              <w:keepNext/>
              <w:keepLines/>
              <w:spacing w:line="240" w:lineRule="atLeast"/>
              <w:outlineLvl w:val="2"/>
              <w:rPr>
                <w:kern w:val="20"/>
                <w:sz w:val="22"/>
                <w:szCs w:val="22"/>
              </w:rPr>
            </w:pPr>
            <w:r>
              <w:rPr>
                <w:noProof/>
                <w:kern w:val="20"/>
                <w:sz w:val="22"/>
                <w:szCs w:val="22"/>
              </w:rPr>
              <w:drawing>
                <wp:inline distT="0" distB="0" distL="0" distR="0" wp14:anchorId="17A45E08" wp14:editId="17B80471">
                  <wp:extent cx="1371600" cy="11001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I NAESA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912" cy="1100389"/>
                          </a:xfrm>
                          <a:prstGeom prst="rect">
                            <a:avLst/>
                          </a:prstGeom>
                        </pic:spPr>
                      </pic:pic>
                    </a:graphicData>
                  </a:graphic>
                </wp:inline>
              </w:drawing>
            </w:r>
          </w:p>
        </w:tc>
      </w:tr>
      <w:tr w:rsidR="0007230E" w:rsidRPr="0007230E" w14:paraId="0EA31EA8" w14:textId="77777777" w:rsidTr="007710CC">
        <w:trPr>
          <w:cantSplit/>
          <w:trHeight w:val="1170"/>
          <w:jc w:val="center"/>
        </w:trPr>
        <w:tc>
          <w:tcPr>
            <w:tcW w:w="2940" w:type="dxa"/>
            <w:vMerge/>
            <w:vAlign w:val="center"/>
            <w:hideMark/>
          </w:tcPr>
          <w:p w14:paraId="2ED40A30" w14:textId="77777777" w:rsidR="0007230E" w:rsidRPr="0007230E" w:rsidRDefault="0007230E" w:rsidP="0007230E">
            <w:pPr>
              <w:rPr>
                <w:rFonts w:ascii="Calibri" w:hAnsi="Calibri" w:cs="Arial"/>
                <w:sz w:val="20"/>
                <w:szCs w:val="20"/>
              </w:rPr>
            </w:pPr>
          </w:p>
        </w:tc>
        <w:tc>
          <w:tcPr>
            <w:tcW w:w="5220" w:type="dxa"/>
          </w:tcPr>
          <w:p w14:paraId="17979886" w14:textId="77777777" w:rsidR="009163A8" w:rsidRDefault="000B2796" w:rsidP="008C64FC">
            <w:pPr>
              <w:jc w:val="center"/>
              <w:rPr>
                <w:szCs w:val="20"/>
              </w:rPr>
            </w:pPr>
            <w:r>
              <w:rPr>
                <w:szCs w:val="20"/>
              </w:rPr>
              <w:t>PO Box 4367</w:t>
            </w:r>
          </w:p>
          <w:p w14:paraId="2DC3124A" w14:textId="77777777" w:rsidR="000B2796" w:rsidRDefault="000B2796" w:rsidP="008C64FC">
            <w:pPr>
              <w:jc w:val="center"/>
              <w:rPr>
                <w:szCs w:val="20"/>
              </w:rPr>
            </w:pPr>
            <w:r>
              <w:rPr>
                <w:szCs w:val="20"/>
              </w:rPr>
              <w:t>Mankato, MN 556002</w:t>
            </w:r>
          </w:p>
          <w:p w14:paraId="2FA170E8" w14:textId="77777777" w:rsidR="0007230E" w:rsidRPr="0007230E" w:rsidRDefault="0007230E" w:rsidP="008C64FC">
            <w:pPr>
              <w:jc w:val="center"/>
              <w:rPr>
                <w:szCs w:val="20"/>
              </w:rPr>
            </w:pPr>
            <w:r w:rsidRPr="0007230E">
              <w:rPr>
                <w:szCs w:val="20"/>
              </w:rPr>
              <w:t>Phone: 360-292-4968   Fax: 360-292-4973</w:t>
            </w:r>
          </w:p>
          <w:p w14:paraId="5F754DD2" w14:textId="77777777" w:rsidR="0007230E" w:rsidRPr="0007230E" w:rsidRDefault="0007230E" w:rsidP="008B457E">
            <w:pPr>
              <w:spacing w:line="276" w:lineRule="auto"/>
              <w:jc w:val="center"/>
              <w:rPr>
                <w:szCs w:val="20"/>
              </w:rPr>
            </w:pPr>
            <w:r w:rsidRPr="0007230E">
              <w:rPr>
                <w:szCs w:val="20"/>
              </w:rPr>
              <w:t xml:space="preserve">Email: </w:t>
            </w:r>
            <w:hyperlink r:id="rId10" w:history="1">
              <w:r w:rsidR="006B2439" w:rsidRPr="008838A8">
                <w:rPr>
                  <w:rStyle w:val="Hyperlink"/>
                  <w:szCs w:val="20"/>
                </w:rPr>
                <w:t>megan@naesai.org</w:t>
              </w:r>
            </w:hyperlink>
            <w:r w:rsidRPr="0007230E">
              <w:rPr>
                <w:szCs w:val="20"/>
              </w:rPr>
              <w:t xml:space="preserve"> </w:t>
            </w:r>
            <w:r w:rsidR="007710CC">
              <w:rPr>
                <w:szCs w:val="20"/>
              </w:rPr>
              <w:t xml:space="preserve"> </w:t>
            </w:r>
            <w:r w:rsidRPr="0007230E">
              <w:rPr>
                <w:szCs w:val="20"/>
              </w:rPr>
              <w:t xml:space="preserve">Web: </w:t>
            </w:r>
            <w:hyperlink r:id="rId11" w:history="1">
              <w:r w:rsidRPr="0007230E">
                <w:rPr>
                  <w:color w:val="0000FF"/>
                  <w:szCs w:val="20"/>
                  <w:u w:val="single"/>
                </w:rPr>
                <w:t>www.naesai.org</w:t>
              </w:r>
            </w:hyperlink>
            <w:r w:rsidRPr="0007230E">
              <w:rPr>
                <w:szCs w:val="20"/>
              </w:rPr>
              <w:t xml:space="preserve"> </w:t>
            </w:r>
          </w:p>
        </w:tc>
        <w:tc>
          <w:tcPr>
            <w:tcW w:w="2752" w:type="dxa"/>
            <w:vMerge/>
            <w:vAlign w:val="center"/>
            <w:hideMark/>
          </w:tcPr>
          <w:p w14:paraId="32374D74" w14:textId="77777777" w:rsidR="0007230E" w:rsidRPr="0007230E" w:rsidRDefault="0007230E" w:rsidP="0007230E">
            <w:pPr>
              <w:rPr>
                <w:kern w:val="20"/>
                <w:szCs w:val="20"/>
              </w:rPr>
            </w:pPr>
          </w:p>
        </w:tc>
      </w:tr>
    </w:tbl>
    <w:p w14:paraId="22DBB966" w14:textId="77777777" w:rsidR="004164B7" w:rsidRPr="00526423" w:rsidRDefault="00BF7479" w:rsidP="00922E62">
      <w:pPr>
        <w:jc w:val="center"/>
        <w:rPr>
          <w:rFonts w:asciiTheme="minorHAnsi" w:hAnsiTheme="minorHAnsi" w:cstheme="minorHAnsi"/>
          <w:b/>
          <w:sz w:val="52"/>
          <w:szCs w:val="52"/>
          <w:u w:val="single"/>
        </w:rPr>
      </w:pPr>
      <w:r>
        <w:rPr>
          <w:rFonts w:asciiTheme="minorHAnsi" w:hAnsiTheme="minorHAnsi" w:cstheme="minorHAnsi"/>
          <w:b/>
          <w:sz w:val="48"/>
          <w:szCs w:val="52"/>
          <w:u w:val="single"/>
        </w:rPr>
        <w:t>TEXAS CODE</w:t>
      </w:r>
      <w:r w:rsidR="004164B7" w:rsidRPr="00526423">
        <w:rPr>
          <w:rFonts w:asciiTheme="minorHAnsi" w:hAnsiTheme="minorHAnsi" w:cstheme="minorHAnsi"/>
          <w:b/>
          <w:sz w:val="48"/>
          <w:szCs w:val="52"/>
          <w:u w:val="single"/>
        </w:rPr>
        <w:t xml:space="preserve"> UPDATE SEMINAR</w:t>
      </w:r>
    </w:p>
    <w:p w14:paraId="62643187" w14:textId="77777777" w:rsidR="007710CC" w:rsidRPr="008C2CB5" w:rsidRDefault="008C2CB5" w:rsidP="007710CC">
      <w:pPr>
        <w:pStyle w:val="Heading1"/>
        <w:rPr>
          <w:rFonts w:asciiTheme="minorHAnsi" w:hAnsiTheme="minorHAnsi" w:cstheme="minorHAnsi"/>
          <w:sz w:val="32"/>
          <w:szCs w:val="36"/>
        </w:rPr>
      </w:pPr>
      <w:r>
        <w:rPr>
          <w:rFonts w:asciiTheme="minorHAnsi" w:hAnsiTheme="minorHAnsi" w:cstheme="minorHAnsi"/>
          <w:sz w:val="32"/>
          <w:szCs w:val="36"/>
        </w:rPr>
        <w:t>Date</w:t>
      </w:r>
      <w:r w:rsidR="004164B7" w:rsidRPr="008C2CB5">
        <w:rPr>
          <w:rFonts w:asciiTheme="minorHAnsi" w:hAnsiTheme="minorHAnsi" w:cstheme="minorHAnsi"/>
          <w:sz w:val="32"/>
          <w:szCs w:val="36"/>
        </w:rPr>
        <w:t xml:space="preserve">: </w:t>
      </w:r>
      <w:r>
        <w:rPr>
          <w:rFonts w:asciiTheme="minorHAnsi" w:hAnsiTheme="minorHAnsi" w:cstheme="minorHAnsi"/>
          <w:sz w:val="32"/>
          <w:szCs w:val="36"/>
        </w:rPr>
        <w:t>Tuesday</w:t>
      </w:r>
      <w:r w:rsidR="007710CC" w:rsidRPr="008C2CB5">
        <w:rPr>
          <w:rFonts w:asciiTheme="minorHAnsi" w:hAnsiTheme="minorHAnsi" w:cstheme="minorHAnsi"/>
          <w:sz w:val="32"/>
          <w:szCs w:val="36"/>
        </w:rPr>
        <w:t>,</w:t>
      </w:r>
      <w:r w:rsidR="006B2439">
        <w:rPr>
          <w:rFonts w:asciiTheme="minorHAnsi" w:hAnsiTheme="minorHAnsi" w:cstheme="minorHAnsi"/>
          <w:sz w:val="32"/>
          <w:szCs w:val="36"/>
        </w:rPr>
        <w:t xml:space="preserve"> April 24</w:t>
      </w:r>
      <w:r w:rsidRPr="008C2CB5">
        <w:rPr>
          <w:rFonts w:asciiTheme="minorHAnsi" w:hAnsiTheme="minorHAnsi" w:cstheme="minorHAnsi"/>
          <w:sz w:val="32"/>
          <w:szCs w:val="36"/>
          <w:vertAlign w:val="superscript"/>
        </w:rPr>
        <w:t>th</w:t>
      </w:r>
      <w:r>
        <w:rPr>
          <w:rFonts w:asciiTheme="minorHAnsi" w:hAnsiTheme="minorHAnsi" w:cstheme="minorHAnsi"/>
          <w:sz w:val="32"/>
          <w:szCs w:val="36"/>
        </w:rPr>
        <w:t>,</w:t>
      </w:r>
      <w:r w:rsidR="006B2439">
        <w:rPr>
          <w:rFonts w:asciiTheme="minorHAnsi" w:hAnsiTheme="minorHAnsi" w:cstheme="minorHAnsi"/>
          <w:sz w:val="32"/>
          <w:szCs w:val="36"/>
        </w:rPr>
        <w:t xml:space="preserve"> 2018</w:t>
      </w:r>
    </w:p>
    <w:p w14:paraId="38CD0014" w14:textId="77777777" w:rsidR="007710CC" w:rsidRPr="008C2CB5" w:rsidRDefault="007710CC" w:rsidP="007710CC">
      <w:pPr>
        <w:pStyle w:val="Heading1"/>
        <w:rPr>
          <w:rFonts w:asciiTheme="minorHAnsi" w:hAnsiTheme="minorHAnsi" w:cstheme="minorHAnsi"/>
          <w:sz w:val="32"/>
          <w:szCs w:val="36"/>
        </w:rPr>
      </w:pPr>
      <w:r w:rsidRPr="008C2CB5">
        <w:rPr>
          <w:rFonts w:asciiTheme="minorHAnsi" w:hAnsiTheme="minorHAnsi" w:cstheme="minorHAnsi"/>
          <w:sz w:val="32"/>
          <w:szCs w:val="36"/>
        </w:rPr>
        <w:t xml:space="preserve">Location: </w:t>
      </w:r>
      <w:r w:rsidR="008C2CB5">
        <w:rPr>
          <w:rFonts w:asciiTheme="minorHAnsi" w:hAnsiTheme="minorHAnsi" w:cstheme="minorHAnsi"/>
          <w:sz w:val="32"/>
          <w:szCs w:val="36"/>
        </w:rPr>
        <w:t>Fort Worth, TX</w:t>
      </w:r>
    </w:p>
    <w:p w14:paraId="2B88D8A8" w14:textId="77777777" w:rsidR="007710CC" w:rsidRPr="008C2CB5" w:rsidRDefault="007710CC" w:rsidP="007710CC">
      <w:pPr>
        <w:pStyle w:val="Heading1"/>
        <w:rPr>
          <w:rFonts w:asciiTheme="minorHAnsi" w:hAnsiTheme="minorHAnsi" w:cstheme="minorHAnsi"/>
          <w:sz w:val="32"/>
          <w:szCs w:val="36"/>
        </w:rPr>
      </w:pPr>
      <w:r w:rsidRPr="008C2CB5">
        <w:rPr>
          <w:rFonts w:asciiTheme="minorHAnsi" w:hAnsiTheme="minorHAnsi" w:cstheme="minorHAnsi"/>
          <w:sz w:val="32"/>
          <w:szCs w:val="36"/>
        </w:rPr>
        <w:t>Time: 7:00am-5:30pm (10hrs)</w:t>
      </w:r>
    </w:p>
    <w:p w14:paraId="3BEC7342" w14:textId="6785E1D7" w:rsidR="004164B7" w:rsidRDefault="004164B7" w:rsidP="004164B7">
      <w:pPr>
        <w:pStyle w:val="Heading2"/>
        <w:tabs>
          <w:tab w:val="left" w:pos="3780"/>
        </w:tabs>
        <w:spacing w:before="0" w:after="0"/>
        <w:jc w:val="center"/>
        <w:rPr>
          <w:rFonts w:asciiTheme="minorHAnsi" w:hAnsiTheme="minorHAnsi" w:cstheme="minorHAnsi"/>
          <w:sz w:val="32"/>
          <w:szCs w:val="36"/>
        </w:rPr>
      </w:pPr>
      <w:r w:rsidRPr="008C2CB5">
        <w:rPr>
          <w:rFonts w:asciiTheme="minorHAnsi" w:hAnsiTheme="minorHAnsi" w:cstheme="minorHAnsi"/>
          <w:i w:val="0"/>
          <w:sz w:val="32"/>
          <w:szCs w:val="36"/>
        </w:rPr>
        <w:t>Cost: $</w:t>
      </w:r>
      <w:r w:rsidR="004B3FC8" w:rsidRPr="008C2CB5">
        <w:rPr>
          <w:rFonts w:asciiTheme="minorHAnsi" w:hAnsiTheme="minorHAnsi" w:cstheme="minorHAnsi"/>
          <w:i w:val="0"/>
          <w:sz w:val="32"/>
          <w:szCs w:val="36"/>
        </w:rPr>
        <w:t>175</w:t>
      </w:r>
      <w:r w:rsidR="00936B92" w:rsidRPr="008C2CB5">
        <w:rPr>
          <w:rFonts w:asciiTheme="minorHAnsi" w:hAnsiTheme="minorHAnsi" w:cstheme="minorHAnsi"/>
          <w:i w:val="0"/>
          <w:sz w:val="32"/>
          <w:szCs w:val="36"/>
        </w:rPr>
        <w:t xml:space="preserve"> </w:t>
      </w:r>
      <w:r w:rsidR="00936B92" w:rsidRPr="008C2CB5">
        <w:rPr>
          <w:rFonts w:asciiTheme="minorHAnsi" w:hAnsiTheme="minorHAnsi" w:cstheme="minorHAnsi"/>
          <w:sz w:val="32"/>
          <w:szCs w:val="36"/>
        </w:rPr>
        <w:t xml:space="preserve">for </w:t>
      </w:r>
      <w:r w:rsidRPr="008C2CB5">
        <w:rPr>
          <w:rFonts w:asciiTheme="minorHAnsi" w:hAnsiTheme="minorHAnsi" w:cstheme="minorHAnsi"/>
          <w:sz w:val="32"/>
          <w:szCs w:val="36"/>
        </w:rPr>
        <w:t>Members</w:t>
      </w:r>
      <w:r w:rsidR="00CC52EB" w:rsidRPr="008C2CB5">
        <w:rPr>
          <w:rFonts w:asciiTheme="minorHAnsi" w:hAnsiTheme="minorHAnsi" w:cstheme="minorHAnsi"/>
          <w:i w:val="0"/>
          <w:sz w:val="32"/>
          <w:szCs w:val="36"/>
        </w:rPr>
        <w:t xml:space="preserve"> - </w:t>
      </w:r>
      <w:r w:rsidRPr="008C2CB5">
        <w:rPr>
          <w:rFonts w:asciiTheme="minorHAnsi" w:hAnsiTheme="minorHAnsi" w:cstheme="minorHAnsi"/>
          <w:i w:val="0"/>
          <w:sz w:val="32"/>
          <w:szCs w:val="36"/>
        </w:rPr>
        <w:t>$</w:t>
      </w:r>
      <w:r w:rsidR="004B3FC8" w:rsidRPr="008C2CB5">
        <w:rPr>
          <w:rFonts w:asciiTheme="minorHAnsi" w:hAnsiTheme="minorHAnsi" w:cstheme="minorHAnsi"/>
          <w:i w:val="0"/>
          <w:sz w:val="32"/>
          <w:szCs w:val="36"/>
        </w:rPr>
        <w:t>200</w:t>
      </w:r>
      <w:r w:rsidRPr="008C2CB5">
        <w:rPr>
          <w:rFonts w:asciiTheme="minorHAnsi" w:hAnsiTheme="minorHAnsi" w:cstheme="minorHAnsi"/>
          <w:i w:val="0"/>
          <w:sz w:val="32"/>
          <w:szCs w:val="36"/>
        </w:rPr>
        <w:t xml:space="preserve"> </w:t>
      </w:r>
      <w:r w:rsidR="00936B92" w:rsidRPr="008C2CB5">
        <w:rPr>
          <w:rFonts w:asciiTheme="minorHAnsi" w:hAnsiTheme="minorHAnsi" w:cstheme="minorHAnsi"/>
          <w:sz w:val="32"/>
          <w:szCs w:val="36"/>
        </w:rPr>
        <w:t xml:space="preserve">for </w:t>
      </w:r>
      <w:r w:rsidRPr="008C2CB5">
        <w:rPr>
          <w:rFonts w:asciiTheme="minorHAnsi" w:hAnsiTheme="minorHAnsi" w:cstheme="minorHAnsi"/>
          <w:sz w:val="32"/>
          <w:szCs w:val="36"/>
        </w:rPr>
        <w:t>Non-Members</w:t>
      </w:r>
    </w:p>
    <w:p w14:paraId="1635F144" w14:textId="77777777" w:rsidR="00002255" w:rsidRPr="00002255" w:rsidRDefault="00002255" w:rsidP="00002255"/>
    <w:p w14:paraId="7277585D" w14:textId="77777777" w:rsidR="00002255" w:rsidRPr="00002255" w:rsidRDefault="00002255" w:rsidP="00002255">
      <w:pPr>
        <w:rPr>
          <w:rFonts w:asciiTheme="minorHAnsi" w:hAnsiTheme="minorHAnsi" w:cstheme="minorHAnsi"/>
          <w:sz w:val="22"/>
          <w:szCs w:val="22"/>
        </w:rPr>
      </w:pPr>
      <w:r w:rsidRPr="00002255">
        <w:rPr>
          <w:rFonts w:asciiTheme="minorHAnsi" w:hAnsiTheme="minorHAnsi" w:cstheme="minorHAnsi"/>
        </w:rPr>
        <w:t xml:space="preserve">NAESA International’s 2018 Code Update Seminars are a fast-paced interactive program focusing on several aspects of Code, to include the ASME’s and their reliance to other referenced codes and standards. As usual the intent is to focus on code changes occurring in the newest edition, however we will dive into specific fundamentals of “how to or how does” the updates change the aspects to </w:t>
      </w:r>
      <w:r w:rsidRPr="00002255">
        <w:rPr>
          <w:rFonts w:asciiTheme="minorHAnsi" w:hAnsiTheme="minorHAnsi" w:cstheme="minorHAnsi"/>
          <w:u w:val="single"/>
        </w:rPr>
        <w:t>how inspectors and mechanics perform their job duties</w:t>
      </w:r>
      <w:r w:rsidRPr="00002255">
        <w:rPr>
          <w:rFonts w:asciiTheme="minorHAnsi" w:hAnsiTheme="minorHAnsi" w:cstheme="minorHAnsi"/>
        </w:rPr>
        <w:t>.  Please see the items below which outline the subjects offered on this date:</w:t>
      </w:r>
    </w:p>
    <w:p w14:paraId="41584D60" w14:textId="4C42340A" w:rsidR="00002255" w:rsidRDefault="00002255" w:rsidP="004A32AF">
      <w:pPr>
        <w:ind w:right="-7"/>
        <w:rPr>
          <w:rFonts w:asciiTheme="minorHAnsi" w:hAnsiTheme="minorHAnsi" w:cstheme="minorHAnsi"/>
          <w:szCs w:val="22"/>
        </w:rPr>
      </w:pPr>
    </w:p>
    <w:p w14:paraId="22D33A07" w14:textId="77777777" w:rsidR="00002255" w:rsidRDefault="00002255" w:rsidP="004A32AF">
      <w:pPr>
        <w:ind w:right="-7"/>
        <w:rPr>
          <w:rFonts w:asciiTheme="minorHAnsi" w:hAnsiTheme="minorHAnsi" w:cstheme="minorHAnsi"/>
          <w:sz w:val="22"/>
          <w:szCs w:val="22"/>
        </w:rPr>
        <w:sectPr w:rsidR="00002255" w:rsidSect="0052276D">
          <w:footerReference w:type="default" r:id="rId12"/>
          <w:type w:val="continuous"/>
          <w:pgSz w:w="12240" w:h="15840" w:code="1"/>
          <w:pgMar w:top="432" w:right="720" w:bottom="446" w:left="907" w:header="720" w:footer="0" w:gutter="0"/>
          <w:cols w:space="720"/>
          <w:docGrid w:linePitch="360"/>
        </w:sectPr>
      </w:pPr>
      <w:bookmarkStart w:id="0" w:name="_GoBack"/>
      <w:bookmarkEnd w:id="0"/>
    </w:p>
    <w:p w14:paraId="3AEDAFE9" w14:textId="77777777" w:rsidR="006075D1" w:rsidRPr="00E4628A" w:rsidRDefault="007710CC" w:rsidP="007710CC">
      <w:pPr>
        <w:pStyle w:val="ListParagraph"/>
        <w:numPr>
          <w:ilvl w:val="0"/>
          <w:numId w:val="16"/>
        </w:numPr>
        <w:ind w:left="990"/>
        <w:rPr>
          <w:rFonts w:asciiTheme="minorHAnsi" w:hAnsiTheme="minorHAnsi"/>
          <w:i/>
        </w:rPr>
      </w:pPr>
      <w:r>
        <w:rPr>
          <w:rFonts w:asciiTheme="minorHAnsi" w:hAnsiTheme="minorHAnsi"/>
          <w:i/>
        </w:rPr>
        <w:t>ASME A17.1 / CSA B44</w:t>
      </w:r>
      <w:r w:rsidR="004A32AF">
        <w:rPr>
          <w:rFonts w:asciiTheme="minorHAnsi" w:hAnsiTheme="minorHAnsi"/>
          <w:i/>
        </w:rPr>
        <w:t>- 2016</w:t>
      </w:r>
      <w:r>
        <w:rPr>
          <w:rFonts w:asciiTheme="minorHAnsi" w:hAnsiTheme="minorHAnsi"/>
          <w:i/>
        </w:rPr>
        <w:t xml:space="preserve"> Safety Code for Elevators and Escalators</w:t>
      </w:r>
    </w:p>
    <w:p w14:paraId="4B825EAD" w14:textId="77777777" w:rsidR="006075D1" w:rsidRPr="004A32AF" w:rsidRDefault="006075D1" w:rsidP="004A32AF">
      <w:pPr>
        <w:pStyle w:val="ListParagraph"/>
        <w:numPr>
          <w:ilvl w:val="0"/>
          <w:numId w:val="16"/>
        </w:numPr>
        <w:ind w:left="990"/>
        <w:rPr>
          <w:rFonts w:asciiTheme="minorHAnsi" w:hAnsiTheme="minorHAnsi"/>
          <w:i/>
        </w:rPr>
      </w:pPr>
      <w:r w:rsidRPr="00E4628A">
        <w:rPr>
          <w:rFonts w:asciiTheme="minorHAnsi" w:hAnsiTheme="minorHAnsi"/>
          <w:i/>
        </w:rPr>
        <w:t>ASME A17.</w:t>
      </w:r>
      <w:r w:rsidR="004A32AF">
        <w:rPr>
          <w:rFonts w:asciiTheme="minorHAnsi" w:hAnsiTheme="minorHAnsi"/>
          <w:i/>
        </w:rPr>
        <w:t>1 Part 8.6- Maintenance, Repair, Replacement and Testing</w:t>
      </w:r>
    </w:p>
    <w:p w14:paraId="6376F54D" w14:textId="77777777" w:rsidR="006075D1" w:rsidRPr="004A32AF" w:rsidRDefault="006075D1" w:rsidP="004A32AF">
      <w:pPr>
        <w:pStyle w:val="ListParagraph"/>
        <w:numPr>
          <w:ilvl w:val="0"/>
          <w:numId w:val="16"/>
        </w:numPr>
        <w:ind w:left="990"/>
        <w:rPr>
          <w:rFonts w:asciiTheme="minorHAnsi" w:hAnsiTheme="minorHAnsi"/>
          <w:i/>
        </w:rPr>
      </w:pPr>
      <w:r w:rsidRPr="00E4628A">
        <w:rPr>
          <w:rFonts w:asciiTheme="minorHAnsi" w:hAnsiTheme="minorHAnsi"/>
          <w:i/>
        </w:rPr>
        <w:t>NFPA 70</w:t>
      </w:r>
      <w:r w:rsidR="007710CC">
        <w:rPr>
          <w:rFonts w:asciiTheme="minorHAnsi" w:hAnsiTheme="minorHAnsi"/>
          <w:i/>
        </w:rPr>
        <w:t xml:space="preserve"> National Electrical Code</w:t>
      </w:r>
      <w:r w:rsidR="004A32AF">
        <w:rPr>
          <w:rFonts w:asciiTheme="minorHAnsi" w:hAnsiTheme="minorHAnsi"/>
          <w:i/>
        </w:rPr>
        <w:t>- 2017</w:t>
      </w:r>
    </w:p>
    <w:p w14:paraId="65AD7EBC" w14:textId="77777777" w:rsidR="006075D1" w:rsidRDefault="004A32AF" w:rsidP="004A32AF">
      <w:pPr>
        <w:pStyle w:val="ListParagraph"/>
        <w:numPr>
          <w:ilvl w:val="0"/>
          <w:numId w:val="16"/>
        </w:numPr>
        <w:ind w:left="990"/>
        <w:rPr>
          <w:rFonts w:asciiTheme="minorHAnsi" w:hAnsiTheme="minorHAnsi"/>
          <w:i/>
        </w:rPr>
      </w:pPr>
      <w:r>
        <w:rPr>
          <w:rFonts w:asciiTheme="minorHAnsi" w:hAnsiTheme="minorHAnsi"/>
          <w:i/>
        </w:rPr>
        <w:t xml:space="preserve">FEO 2.27.3 Code Update and Training with FSAE </w:t>
      </w:r>
      <w:r w:rsidR="007710CC">
        <w:rPr>
          <w:rFonts w:asciiTheme="minorHAnsi" w:hAnsiTheme="minorHAnsi"/>
          <w:i/>
        </w:rPr>
        <w:t>International Building Code (IBC)</w:t>
      </w:r>
    </w:p>
    <w:p w14:paraId="4BE3E47D" w14:textId="77777777" w:rsidR="004A32AF" w:rsidRPr="004A32AF" w:rsidRDefault="004A32AF" w:rsidP="004A32AF">
      <w:pPr>
        <w:pStyle w:val="ListParagraph"/>
        <w:numPr>
          <w:ilvl w:val="0"/>
          <w:numId w:val="16"/>
        </w:numPr>
        <w:ind w:left="990"/>
        <w:rPr>
          <w:rFonts w:asciiTheme="minorHAnsi" w:hAnsiTheme="minorHAnsi"/>
          <w:i/>
        </w:rPr>
      </w:pPr>
      <w:r>
        <w:rPr>
          <w:rFonts w:asciiTheme="minorHAnsi" w:hAnsiTheme="minorHAnsi"/>
          <w:i/>
        </w:rPr>
        <w:t>NFPA 13 &amp; 72- 2017 Standard for Installation of Sprinklers/ National Fire Alarm and Signaling Code</w:t>
      </w:r>
    </w:p>
    <w:p w14:paraId="00C1625C" w14:textId="77777777" w:rsidR="004164B7" w:rsidRPr="00DC48ED" w:rsidRDefault="004164B7" w:rsidP="007710CC">
      <w:pPr>
        <w:pBdr>
          <w:top w:val="single" w:sz="4" w:space="1" w:color="auto"/>
        </w:pBdr>
        <w:ind w:right="-187"/>
        <w:rPr>
          <w:rFonts w:asciiTheme="minorHAnsi" w:hAnsiTheme="minorHAnsi" w:cstheme="minorHAnsi"/>
          <w:i/>
          <w:sz w:val="22"/>
        </w:rPr>
      </w:pPr>
      <w:r w:rsidRPr="00DC48ED">
        <w:rPr>
          <w:rFonts w:asciiTheme="minorHAnsi" w:hAnsiTheme="minorHAnsi" w:cstheme="minorHAnsi"/>
          <w:b/>
        </w:rPr>
        <w:t>To register – please complete the form below:</w:t>
      </w:r>
      <w:r w:rsidR="007710CC">
        <w:rPr>
          <w:rFonts w:asciiTheme="minorHAnsi" w:hAnsiTheme="minorHAnsi" w:cstheme="minorHAnsi"/>
          <w:b/>
        </w:rPr>
        <w:t xml:space="preserve"> </w:t>
      </w:r>
      <w:r w:rsidRPr="00DC48ED">
        <w:rPr>
          <w:rFonts w:asciiTheme="minorHAnsi" w:hAnsiTheme="minorHAnsi" w:cstheme="minorHAnsi"/>
          <w:i/>
          <w:sz w:val="22"/>
        </w:rPr>
        <w:t>(Registration is also available online at www.naesai.org)</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4144"/>
        <w:gridCol w:w="19"/>
        <w:gridCol w:w="1241"/>
        <w:gridCol w:w="750"/>
        <w:gridCol w:w="420"/>
        <w:gridCol w:w="1436"/>
      </w:tblGrid>
      <w:tr w:rsidR="004164B7" w:rsidRPr="00DC48ED" w14:paraId="048182B3" w14:textId="77777777" w:rsidTr="00AC07F1">
        <w:trPr>
          <w:jc w:val="center"/>
        </w:trPr>
        <w:tc>
          <w:tcPr>
            <w:tcW w:w="10620" w:type="dxa"/>
            <w:gridSpan w:val="7"/>
            <w:shd w:val="solid" w:color="auto" w:fill="auto"/>
          </w:tcPr>
          <w:p w14:paraId="15E719D3" w14:textId="77777777" w:rsidR="004164B7" w:rsidRPr="00DC48ED" w:rsidRDefault="004164B7" w:rsidP="00AC07F1">
            <w:pPr>
              <w:jc w:val="center"/>
              <w:rPr>
                <w:rFonts w:asciiTheme="minorHAnsi" w:hAnsiTheme="minorHAnsi" w:cstheme="minorHAnsi"/>
                <w:b/>
                <w:color w:val="FFFFFF"/>
              </w:rPr>
            </w:pPr>
            <w:r w:rsidRPr="00DC48ED">
              <w:rPr>
                <w:rFonts w:asciiTheme="minorHAnsi" w:hAnsiTheme="minorHAnsi" w:cstheme="minorHAnsi"/>
                <w:b/>
                <w:color w:val="FFFFFF"/>
              </w:rPr>
              <w:t xml:space="preserve">REGISTRATION FORM </w:t>
            </w:r>
          </w:p>
          <w:p w14:paraId="5DD6622F" w14:textId="77777777" w:rsidR="004164B7" w:rsidRPr="00DC48ED" w:rsidRDefault="006B2439" w:rsidP="006075D1">
            <w:pPr>
              <w:jc w:val="center"/>
              <w:rPr>
                <w:rFonts w:asciiTheme="minorHAnsi" w:hAnsiTheme="minorHAnsi" w:cstheme="minorHAnsi"/>
                <w:color w:val="FFFFFF"/>
                <w:sz w:val="20"/>
                <w:szCs w:val="20"/>
              </w:rPr>
            </w:pPr>
            <w:r>
              <w:rPr>
                <w:rFonts w:ascii="Arial" w:hAnsi="Arial"/>
                <w:color w:val="FFFFFF"/>
                <w:sz w:val="20"/>
                <w:szCs w:val="20"/>
              </w:rPr>
              <w:t>April 24</w:t>
            </w:r>
            <w:r w:rsidR="008C2CB5" w:rsidRPr="008C2CB5">
              <w:rPr>
                <w:rFonts w:ascii="Arial" w:hAnsi="Arial"/>
                <w:color w:val="FFFFFF"/>
                <w:sz w:val="20"/>
                <w:szCs w:val="20"/>
                <w:vertAlign w:val="superscript"/>
              </w:rPr>
              <w:t>th</w:t>
            </w:r>
            <w:r>
              <w:rPr>
                <w:rFonts w:ascii="Arial" w:hAnsi="Arial"/>
                <w:color w:val="FFFFFF"/>
                <w:sz w:val="20"/>
                <w:szCs w:val="20"/>
              </w:rPr>
              <w:t>, 2018</w:t>
            </w:r>
            <w:r w:rsidR="008C2CB5">
              <w:rPr>
                <w:rFonts w:ascii="Arial" w:hAnsi="Arial"/>
                <w:color w:val="FFFFFF"/>
                <w:sz w:val="20"/>
                <w:szCs w:val="20"/>
              </w:rPr>
              <w:t xml:space="preserve"> – Fort Worth, TX</w:t>
            </w:r>
          </w:p>
        </w:tc>
      </w:tr>
      <w:tr w:rsidR="004164B7" w:rsidRPr="00DC48ED" w14:paraId="5A24238A" w14:textId="77777777" w:rsidTr="00922E62">
        <w:trPr>
          <w:trHeight w:val="360"/>
          <w:jc w:val="center"/>
        </w:trPr>
        <w:tc>
          <w:tcPr>
            <w:tcW w:w="2610" w:type="dxa"/>
            <w:vAlign w:val="center"/>
          </w:tcPr>
          <w:p w14:paraId="777FD21C" w14:textId="77777777" w:rsidR="004164B7" w:rsidRPr="00DC48ED" w:rsidRDefault="004164B7" w:rsidP="00AC07F1">
            <w:pPr>
              <w:jc w:val="right"/>
              <w:rPr>
                <w:rFonts w:asciiTheme="minorHAnsi" w:hAnsiTheme="minorHAnsi" w:cstheme="minorHAnsi"/>
                <w:b/>
              </w:rPr>
            </w:pPr>
            <w:r w:rsidRPr="00DC48ED">
              <w:rPr>
                <w:rFonts w:asciiTheme="minorHAnsi" w:hAnsiTheme="minorHAnsi" w:cstheme="minorHAnsi"/>
                <w:b/>
              </w:rPr>
              <w:t>NAME:</w:t>
            </w:r>
          </w:p>
        </w:tc>
        <w:tc>
          <w:tcPr>
            <w:tcW w:w="8010" w:type="dxa"/>
            <w:gridSpan w:val="6"/>
          </w:tcPr>
          <w:p w14:paraId="7DAC6824" w14:textId="77777777" w:rsidR="004164B7" w:rsidRPr="00DC48ED" w:rsidRDefault="004164B7" w:rsidP="00AC07F1">
            <w:pPr>
              <w:rPr>
                <w:rFonts w:asciiTheme="minorHAnsi" w:hAnsiTheme="minorHAnsi" w:cstheme="minorHAnsi"/>
              </w:rPr>
            </w:pPr>
          </w:p>
        </w:tc>
      </w:tr>
      <w:tr w:rsidR="004164B7" w:rsidRPr="00DC48ED" w14:paraId="50200D89" w14:textId="77777777" w:rsidTr="00922E62">
        <w:trPr>
          <w:trHeight w:val="360"/>
          <w:jc w:val="center"/>
        </w:trPr>
        <w:tc>
          <w:tcPr>
            <w:tcW w:w="2610" w:type="dxa"/>
            <w:vAlign w:val="center"/>
          </w:tcPr>
          <w:p w14:paraId="377445B7" w14:textId="77777777" w:rsidR="004164B7" w:rsidRPr="00DC48ED" w:rsidRDefault="004164B7" w:rsidP="00AC07F1">
            <w:pPr>
              <w:jc w:val="right"/>
              <w:rPr>
                <w:rFonts w:asciiTheme="minorHAnsi" w:hAnsiTheme="minorHAnsi" w:cstheme="minorHAnsi"/>
                <w:b/>
              </w:rPr>
            </w:pPr>
            <w:r w:rsidRPr="00DC48ED">
              <w:rPr>
                <w:rFonts w:asciiTheme="minorHAnsi" w:hAnsiTheme="minorHAnsi" w:cstheme="minorHAnsi"/>
                <w:b/>
              </w:rPr>
              <w:t>MAILING ADDRESS:</w:t>
            </w:r>
          </w:p>
        </w:tc>
        <w:tc>
          <w:tcPr>
            <w:tcW w:w="8010" w:type="dxa"/>
            <w:gridSpan w:val="6"/>
          </w:tcPr>
          <w:p w14:paraId="02A35C7E" w14:textId="77777777" w:rsidR="004164B7" w:rsidRPr="00DC48ED" w:rsidRDefault="004164B7" w:rsidP="00AC07F1">
            <w:pPr>
              <w:rPr>
                <w:rFonts w:asciiTheme="minorHAnsi" w:hAnsiTheme="minorHAnsi" w:cstheme="minorHAnsi"/>
              </w:rPr>
            </w:pPr>
          </w:p>
        </w:tc>
      </w:tr>
      <w:tr w:rsidR="004164B7" w:rsidRPr="00DC48ED" w14:paraId="7B6F2828" w14:textId="77777777" w:rsidTr="00922E62">
        <w:trPr>
          <w:trHeight w:val="360"/>
          <w:jc w:val="center"/>
        </w:trPr>
        <w:tc>
          <w:tcPr>
            <w:tcW w:w="2610" w:type="dxa"/>
            <w:tcBorders>
              <w:bottom w:val="single" w:sz="4" w:space="0" w:color="auto"/>
            </w:tcBorders>
            <w:vAlign w:val="center"/>
          </w:tcPr>
          <w:p w14:paraId="78B430B6" w14:textId="77777777" w:rsidR="004164B7" w:rsidRPr="00DC48ED" w:rsidRDefault="004164B7" w:rsidP="00AC07F1">
            <w:pPr>
              <w:jc w:val="right"/>
              <w:rPr>
                <w:rFonts w:asciiTheme="minorHAnsi" w:hAnsiTheme="minorHAnsi" w:cstheme="minorHAnsi"/>
                <w:b/>
              </w:rPr>
            </w:pPr>
            <w:r w:rsidRPr="00DC48ED">
              <w:rPr>
                <w:rFonts w:asciiTheme="minorHAnsi" w:hAnsiTheme="minorHAnsi" w:cstheme="minorHAnsi"/>
                <w:b/>
              </w:rPr>
              <w:t>CITY/STATE/ZIP:</w:t>
            </w:r>
          </w:p>
        </w:tc>
        <w:tc>
          <w:tcPr>
            <w:tcW w:w="4144" w:type="dxa"/>
            <w:vAlign w:val="center"/>
          </w:tcPr>
          <w:p w14:paraId="33BDB532" w14:textId="77777777" w:rsidR="004164B7" w:rsidRPr="00922E62" w:rsidRDefault="004164B7" w:rsidP="00922E62">
            <w:pPr>
              <w:ind w:left="-104"/>
              <w:rPr>
                <w:rFonts w:asciiTheme="minorHAnsi" w:hAnsiTheme="minorHAnsi" w:cstheme="minorHAnsi"/>
                <w:sz w:val="20"/>
              </w:rPr>
            </w:pPr>
            <w:r w:rsidRPr="00922E62">
              <w:rPr>
                <w:rFonts w:asciiTheme="minorHAnsi" w:hAnsiTheme="minorHAnsi" w:cstheme="minorHAnsi"/>
                <w:sz w:val="20"/>
                <w:szCs w:val="16"/>
              </w:rPr>
              <w:t xml:space="preserve">City  </w:t>
            </w:r>
          </w:p>
        </w:tc>
        <w:tc>
          <w:tcPr>
            <w:tcW w:w="2010" w:type="dxa"/>
            <w:gridSpan w:val="3"/>
            <w:vAlign w:val="center"/>
          </w:tcPr>
          <w:p w14:paraId="0FDD1B67" w14:textId="77777777" w:rsidR="004164B7" w:rsidRPr="00922E62" w:rsidRDefault="004164B7" w:rsidP="00922E62">
            <w:pPr>
              <w:ind w:left="-104"/>
              <w:rPr>
                <w:rFonts w:asciiTheme="minorHAnsi" w:hAnsiTheme="minorHAnsi" w:cstheme="minorHAnsi"/>
                <w:sz w:val="20"/>
              </w:rPr>
            </w:pPr>
            <w:r w:rsidRPr="00922E62">
              <w:rPr>
                <w:rFonts w:asciiTheme="minorHAnsi" w:hAnsiTheme="minorHAnsi" w:cstheme="minorHAnsi"/>
                <w:sz w:val="20"/>
                <w:szCs w:val="16"/>
              </w:rPr>
              <w:t>State</w:t>
            </w:r>
          </w:p>
        </w:tc>
        <w:tc>
          <w:tcPr>
            <w:tcW w:w="1856" w:type="dxa"/>
            <w:gridSpan w:val="2"/>
            <w:vAlign w:val="center"/>
          </w:tcPr>
          <w:p w14:paraId="307108E6" w14:textId="77777777" w:rsidR="004164B7" w:rsidRPr="00922E62" w:rsidRDefault="004164B7" w:rsidP="00922E62">
            <w:pPr>
              <w:ind w:left="-104"/>
              <w:rPr>
                <w:rFonts w:asciiTheme="minorHAnsi" w:hAnsiTheme="minorHAnsi" w:cstheme="minorHAnsi"/>
                <w:sz w:val="20"/>
              </w:rPr>
            </w:pPr>
            <w:r w:rsidRPr="00922E62">
              <w:rPr>
                <w:rFonts w:asciiTheme="minorHAnsi" w:hAnsiTheme="minorHAnsi" w:cstheme="minorHAnsi"/>
                <w:sz w:val="20"/>
                <w:szCs w:val="16"/>
              </w:rPr>
              <w:t xml:space="preserve">Zip </w:t>
            </w:r>
          </w:p>
        </w:tc>
      </w:tr>
      <w:tr w:rsidR="004164B7" w:rsidRPr="00DC48ED" w14:paraId="37DF3403" w14:textId="77777777" w:rsidTr="00922E62">
        <w:trPr>
          <w:trHeight w:val="360"/>
          <w:jc w:val="center"/>
        </w:trPr>
        <w:tc>
          <w:tcPr>
            <w:tcW w:w="2610" w:type="dxa"/>
            <w:tcBorders>
              <w:bottom w:val="single" w:sz="4" w:space="0" w:color="auto"/>
            </w:tcBorders>
            <w:vAlign w:val="center"/>
          </w:tcPr>
          <w:p w14:paraId="7264871B" w14:textId="77777777" w:rsidR="004164B7" w:rsidRPr="00DC48ED" w:rsidRDefault="004164B7" w:rsidP="00AC07F1">
            <w:pPr>
              <w:jc w:val="right"/>
              <w:rPr>
                <w:rFonts w:asciiTheme="minorHAnsi" w:hAnsiTheme="minorHAnsi" w:cstheme="minorHAnsi"/>
                <w:b/>
              </w:rPr>
            </w:pPr>
            <w:r w:rsidRPr="00DC48ED">
              <w:rPr>
                <w:rFonts w:asciiTheme="minorHAnsi" w:hAnsiTheme="minorHAnsi" w:cstheme="minorHAnsi"/>
                <w:b/>
              </w:rPr>
              <w:t>EMPLOYER:</w:t>
            </w:r>
          </w:p>
        </w:tc>
        <w:tc>
          <w:tcPr>
            <w:tcW w:w="8010" w:type="dxa"/>
            <w:gridSpan w:val="6"/>
            <w:vAlign w:val="center"/>
          </w:tcPr>
          <w:p w14:paraId="15A00B53" w14:textId="77777777" w:rsidR="004164B7" w:rsidRPr="00922E62" w:rsidRDefault="004164B7" w:rsidP="00922E62">
            <w:pPr>
              <w:ind w:left="-104"/>
              <w:rPr>
                <w:rFonts w:asciiTheme="minorHAnsi" w:hAnsiTheme="minorHAnsi" w:cstheme="minorHAnsi"/>
                <w:sz w:val="20"/>
              </w:rPr>
            </w:pPr>
          </w:p>
        </w:tc>
      </w:tr>
      <w:tr w:rsidR="004164B7" w:rsidRPr="00DC48ED" w14:paraId="42D188BF" w14:textId="77777777" w:rsidTr="00922E62">
        <w:trPr>
          <w:cantSplit/>
          <w:trHeight w:val="360"/>
          <w:jc w:val="center"/>
        </w:trPr>
        <w:tc>
          <w:tcPr>
            <w:tcW w:w="2610" w:type="dxa"/>
            <w:vMerge w:val="restart"/>
            <w:vAlign w:val="center"/>
          </w:tcPr>
          <w:p w14:paraId="08DB2E29" w14:textId="77777777" w:rsidR="004164B7" w:rsidRPr="00DC48ED" w:rsidRDefault="004164B7" w:rsidP="00AC07F1">
            <w:pPr>
              <w:jc w:val="right"/>
              <w:rPr>
                <w:rFonts w:asciiTheme="minorHAnsi" w:hAnsiTheme="minorHAnsi" w:cstheme="minorHAnsi"/>
                <w:b/>
              </w:rPr>
            </w:pPr>
            <w:r w:rsidRPr="00DC48ED">
              <w:rPr>
                <w:rFonts w:asciiTheme="minorHAnsi" w:hAnsiTheme="minorHAnsi" w:cstheme="minorHAnsi"/>
                <w:b/>
              </w:rPr>
              <w:t>CONTACT INFO:</w:t>
            </w:r>
          </w:p>
        </w:tc>
        <w:tc>
          <w:tcPr>
            <w:tcW w:w="4163" w:type="dxa"/>
            <w:gridSpan w:val="2"/>
            <w:vAlign w:val="center"/>
          </w:tcPr>
          <w:p w14:paraId="5B8690EB" w14:textId="77777777" w:rsidR="004164B7" w:rsidRPr="00922E62" w:rsidRDefault="004164B7" w:rsidP="00922E62">
            <w:pPr>
              <w:ind w:left="-104"/>
              <w:rPr>
                <w:rFonts w:asciiTheme="minorHAnsi" w:hAnsiTheme="minorHAnsi" w:cstheme="minorHAnsi"/>
                <w:sz w:val="20"/>
                <w:szCs w:val="16"/>
              </w:rPr>
            </w:pPr>
            <w:r w:rsidRPr="00922E62">
              <w:rPr>
                <w:rFonts w:asciiTheme="minorHAnsi" w:hAnsiTheme="minorHAnsi" w:cstheme="minorHAnsi"/>
                <w:sz w:val="20"/>
                <w:szCs w:val="16"/>
              </w:rPr>
              <w:t>Email</w:t>
            </w:r>
          </w:p>
        </w:tc>
        <w:tc>
          <w:tcPr>
            <w:tcW w:w="3847" w:type="dxa"/>
            <w:gridSpan w:val="4"/>
            <w:vAlign w:val="center"/>
          </w:tcPr>
          <w:p w14:paraId="54725FC9" w14:textId="77777777" w:rsidR="004164B7" w:rsidRPr="00922E62" w:rsidRDefault="004164B7" w:rsidP="00922E62">
            <w:pPr>
              <w:ind w:left="-104"/>
              <w:rPr>
                <w:rFonts w:asciiTheme="minorHAnsi" w:hAnsiTheme="minorHAnsi" w:cstheme="minorHAnsi"/>
                <w:sz w:val="20"/>
                <w:szCs w:val="16"/>
              </w:rPr>
            </w:pPr>
            <w:r w:rsidRPr="00922E62">
              <w:rPr>
                <w:rFonts w:asciiTheme="minorHAnsi" w:hAnsiTheme="minorHAnsi" w:cstheme="minorHAnsi"/>
                <w:sz w:val="20"/>
                <w:szCs w:val="16"/>
              </w:rPr>
              <w:t xml:space="preserve">Cell </w:t>
            </w:r>
          </w:p>
        </w:tc>
      </w:tr>
      <w:tr w:rsidR="004164B7" w:rsidRPr="00DC48ED" w14:paraId="73C384A4" w14:textId="77777777" w:rsidTr="00922E62">
        <w:trPr>
          <w:cantSplit/>
          <w:trHeight w:val="360"/>
          <w:jc w:val="center"/>
        </w:trPr>
        <w:tc>
          <w:tcPr>
            <w:tcW w:w="2610" w:type="dxa"/>
            <w:vMerge/>
            <w:tcBorders>
              <w:bottom w:val="single" w:sz="4" w:space="0" w:color="auto"/>
            </w:tcBorders>
            <w:vAlign w:val="center"/>
          </w:tcPr>
          <w:p w14:paraId="7B77E259" w14:textId="77777777" w:rsidR="004164B7" w:rsidRPr="00DC48ED" w:rsidRDefault="004164B7" w:rsidP="00AC07F1">
            <w:pPr>
              <w:jc w:val="right"/>
              <w:rPr>
                <w:rFonts w:asciiTheme="minorHAnsi" w:hAnsiTheme="minorHAnsi" w:cstheme="minorHAnsi"/>
                <w:b/>
              </w:rPr>
            </w:pPr>
          </w:p>
        </w:tc>
        <w:tc>
          <w:tcPr>
            <w:tcW w:w="4163" w:type="dxa"/>
            <w:gridSpan w:val="2"/>
            <w:vAlign w:val="center"/>
          </w:tcPr>
          <w:p w14:paraId="41335DCD" w14:textId="77777777" w:rsidR="004164B7" w:rsidRPr="00922E62" w:rsidRDefault="004164B7" w:rsidP="00922E62">
            <w:pPr>
              <w:ind w:left="-104"/>
              <w:rPr>
                <w:rFonts w:asciiTheme="minorHAnsi" w:hAnsiTheme="minorHAnsi" w:cstheme="minorHAnsi"/>
                <w:sz w:val="20"/>
                <w:szCs w:val="16"/>
              </w:rPr>
            </w:pPr>
            <w:r w:rsidRPr="00922E62">
              <w:rPr>
                <w:rFonts w:asciiTheme="minorHAnsi" w:hAnsiTheme="minorHAnsi" w:cstheme="minorHAnsi"/>
                <w:sz w:val="20"/>
                <w:szCs w:val="16"/>
              </w:rPr>
              <w:t>Phone</w:t>
            </w:r>
          </w:p>
        </w:tc>
        <w:tc>
          <w:tcPr>
            <w:tcW w:w="3847" w:type="dxa"/>
            <w:gridSpan w:val="4"/>
            <w:vAlign w:val="center"/>
          </w:tcPr>
          <w:p w14:paraId="6AA269D8" w14:textId="77777777" w:rsidR="004164B7" w:rsidRPr="00922E62" w:rsidRDefault="004164B7" w:rsidP="00922E62">
            <w:pPr>
              <w:ind w:left="-104"/>
              <w:rPr>
                <w:rFonts w:asciiTheme="minorHAnsi" w:hAnsiTheme="minorHAnsi" w:cstheme="minorHAnsi"/>
                <w:sz w:val="20"/>
                <w:szCs w:val="16"/>
              </w:rPr>
            </w:pPr>
            <w:r w:rsidRPr="00922E62">
              <w:rPr>
                <w:rFonts w:asciiTheme="minorHAnsi" w:hAnsiTheme="minorHAnsi" w:cstheme="minorHAnsi"/>
                <w:sz w:val="20"/>
                <w:szCs w:val="16"/>
              </w:rPr>
              <w:t>Fax</w:t>
            </w:r>
          </w:p>
        </w:tc>
      </w:tr>
      <w:tr w:rsidR="004164B7" w:rsidRPr="00DC48ED" w14:paraId="45744B93" w14:textId="77777777" w:rsidTr="00AC07F1">
        <w:trPr>
          <w:trHeight w:val="90"/>
          <w:jc w:val="center"/>
        </w:trPr>
        <w:tc>
          <w:tcPr>
            <w:tcW w:w="10620" w:type="dxa"/>
            <w:gridSpan w:val="7"/>
            <w:shd w:val="solid" w:color="auto" w:fill="auto"/>
          </w:tcPr>
          <w:p w14:paraId="2EC48D7A" w14:textId="77777777" w:rsidR="004164B7" w:rsidRPr="00DC48ED" w:rsidRDefault="004164B7" w:rsidP="00AC07F1">
            <w:pPr>
              <w:jc w:val="center"/>
              <w:rPr>
                <w:rFonts w:asciiTheme="minorHAnsi" w:hAnsiTheme="minorHAnsi" w:cstheme="minorHAnsi"/>
                <w:b/>
                <w:bCs/>
                <w:color w:val="FFFFFF"/>
                <w:szCs w:val="28"/>
              </w:rPr>
            </w:pPr>
            <w:r w:rsidRPr="00DC48ED">
              <w:rPr>
                <w:rFonts w:asciiTheme="minorHAnsi" w:hAnsiTheme="minorHAnsi" w:cstheme="minorHAnsi"/>
                <w:b/>
                <w:bCs/>
                <w:color w:val="FFFFFF"/>
                <w:szCs w:val="28"/>
              </w:rPr>
              <w:t>PAYMENT METHOD</w:t>
            </w:r>
          </w:p>
        </w:tc>
      </w:tr>
      <w:tr w:rsidR="004164B7" w:rsidRPr="00DC48ED" w14:paraId="28CE1980" w14:textId="77777777" w:rsidTr="00AC07F1">
        <w:tblPrEx>
          <w:tblLook w:val="0000" w:firstRow="0" w:lastRow="0" w:firstColumn="0" w:lastColumn="0" w:noHBand="0" w:noVBand="0"/>
        </w:tblPrEx>
        <w:trPr>
          <w:cantSplit/>
          <w:trHeight w:hRule="exact" w:val="478"/>
          <w:jc w:val="center"/>
        </w:trPr>
        <w:tc>
          <w:tcPr>
            <w:tcW w:w="6754" w:type="dxa"/>
            <w:gridSpan w:val="2"/>
            <w:vAlign w:val="bottom"/>
          </w:tcPr>
          <w:p w14:paraId="19842078" w14:textId="77777777" w:rsidR="004164B7" w:rsidRPr="00DC48ED" w:rsidRDefault="004164B7" w:rsidP="00AC07F1">
            <w:pPr>
              <w:pStyle w:val="BodyText"/>
              <w:tabs>
                <w:tab w:val="left" w:pos="1246"/>
                <w:tab w:val="left" w:pos="2326"/>
              </w:tabs>
              <w:spacing w:after="0"/>
              <w:rPr>
                <w:rFonts w:asciiTheme="minorHAnsi" w:hAnsiTheme="minorHAnsi" w:cstheme="minorHAnsi"/>
                <w:b/>
                <w:bCs/>
                <w:sz w:val="18"/>
              </w:rPr>
            </w:pPr>
            <w:r w:rsidRPr="00DC48ED">
              <w:rPr>
                <w:rFonts w:asciiTheme="minorHAnsi" w:hAnsiTheme="minorHAnsi" w:cstheme="minorHAnsi"/>
                <w:b/>
                <w:bCs/>
                <w:sz w:val="20"/>
              </w:rPr>
              <w:t>Check One:</w:t>
            </w:r>
            <w:r w:rsidRPr="00DC48ED">
              <w:rPr>
                <w:rFonts w:asciiTheme="minorHAnsi" w:hAnsiTheme="minorHAnsi" w:cstheme="minorHAnsi"/>
                <w:b/>
                <w:bCs/>
                <w:sz w:val="18"/>
              </w:rPr>
              <w:tab/>
            </w:r>
            <w:r w:rsidRPr="00DC48ED">
              <w:rPr>
                <w:rFonts w:asciiTheme="minorHAnsi" w:hAnsiTheme="minorHAnsi" w:cstheme="minorHAnsi"/>
                <w:b/>
                <w:bCs/>
                <w:sz w:val="18"/>
              </w:rPr>
              <w:sym w:font="Wingdings" w:char="F06F"/>
            </w:r>
            <w:r w:rsidRPr="00DC48ED">
              <w:rPr>
                <w:rFonts w:asciiTheme="minorHAnsi" w:hAnsiTheme="minorHAnsi" w:cstheme="minorHAnsi"/>
                <w:b/>
                <w:bCs/>
                <w:sz w:val="18"/>
              </w:rPr>
              <w:t xml:space="preserve">CHECK       </w:t>
            </w:r>
            <w:r>
              <w:rPr>
                <w:rFonts w:asciiTheme="minorHAnsi" w:hAnsiTheme="minorHAnsi" w:cstheme="minorHAnsi"/>
                <w:b/>
                <w:bCs/>
                <w:sz w:val="18"/>
              </w:rPr>
              <w:tab/>
            </w:r>
            <w:r w:rsidRPr="00DC48ED">
              <w:rPr>
                <w:rFonts w:asciiTheme="minorHAnsi" w:hAnsiTheme="minorHAnsi" w:cstheme="minorHAnsi"/>
                <w:b/>
                <w:bCs/>
                <w:sz w:val="18"/>
              </w:rPr>
              <w:sym w:font="Wingdings" w:char="F06F"/>
            </w:r>
            <w:r w:rsidRPr="00DC48ED">
              <w:rPr>
                <w:rFonts w:asciiTheme="minorHAnsi" w:hAnsiTheme="minorHAnsi" w:cstheme="minorHAnsi"/>
                <w:b/>
                <w:bCs/>
                <w:sz w:val="18"/>
              </w:rPr>
              <w:t xml:space="preserve"> VISA          </w:t>
            </w:r>
            <w:r w:rsidRPr="00DC48ED">
              <w:rPr>
                <w:rFonts w:asciiTheme="minorHAnsi" w:hAnsiTheme="minorHAnsi" w:cstheme="minorHAnsi"/>
                <w:b/>
                <w:bCs/>
                <w:sz w:val="18"/>
              </w:rPr>
              <w:sym w:font="Wingdings" w:char="F06F"/>
            </w:r>
            <w:r w:rsidRPr="00DC48ED">
              <w:rPr>
                <w:rFonts w:asciiTheme="minorHAnsi" w:hAnsiTheme="minorHAnsi" w:cstheme="minorHAnsi"/>
                <w:b/>
                <w:bCs/>
                <w:sz w:val="18"/>
              </w:rPr>
              <w:t xml:space="preserve"> MC          </w:t>
            </w:r>
            <w:r w:rsidRPr="00DC48ED">
              <w:rPr>
                <w:rFonts w:asciiTheme="minorHAnsi" w:hAnsiTheme="minorHAnsi" w:cstheme="minorHAnsi"/>
                <w:b/>
                <w:bCs/>
                <w:sz w:val="18"/>
              </w:rPr>
              <w:sym w:font="Wingdings" w:char="F06F"/>
            </w:r>
            <w:r w:rsidRPr="00DC48ED">
              <w:rPr>
                <w:rFonts w:asciiTheme="minorHAnsi" w:hAnsiTheme="minorHAnsi" w:cstheme="minorHAnsi"/>
                <w:b/>
                <w:bCs/>
                <w:sz w:val="18"/>
              </w:rPr>
              <w:t xml:space="preserve"> AMEX          </w:t>
            </w:r>
            <w:r w:rsidRPr="00DC48ED">
              <w:rPr>
                <w:rFonts w:asciiTheme="minorHAnsi" w:hAnsiTheme="minorHAnsi" w:cstheme="minorHAnsi"/>
                <w:b/>
                <w:bCs/>
                <w:sz w:val="18"/>
              </w:rPr>
              <w:sym w:font="Wingdings" w:char="F06F"/>
            </w:r>
            <w:r w:rsidRPr="00DC48ED">
              <w:rPr>
                <w:rFonts w:asciiTheme="minorHAnsi" w:hAnsiTheme="minorHAnsi" w:cstheme="minorHAnsi"/>
                <w:b/>
                <w:bCs/>
                <w:sz w:val="18"/>
              </w:rPr>
              <w:t xml:space="preserve"> MO</w:t>
            </w:r>
          </w:p>
          <w:p w14:paraId="7CDE5BCE" w14:textId="77777777" w:rsidR="004164B7" w:rsidRPr="00DC48ED" w:rsidRDefault="004164B7" w:rsidP="00AC07F1">
            <w:pPr>
              <w:pStyle w:val="BodyText"/>
              <w:spacing w:after="0"/>
              <w:rPr>
                <w:rFonts w:asciiTheme="minorHAnsi" w:hAnsiTheme="minorHAnsi" w:cstheme="minorHAnsi"/>
                <w:i/>
                <w:sz w:val="18"/>
                <w:szCs w:val="18"/>
              </w:rPr>
            </w:pPr>
            <w:r w:rsidRPr="00DC48ED">
              <w:rPr>
                <w:rFonts w:asciiTheme="minorHAnsi" w:hAnsiTheme="minorHAnsi" w:cstheme="minorHAnsi"/>
                <w:i/>
                <w:sz w:val="18"/>
                <w:szCs w:val="18"/>
              </w:rPr>
              <w:t>Make check payable to NAESA International.</w:t>
            </w:r>
          </w:p>
          <w:p w14:paraId="7974E139" w14:textId="77777777" w:rsidR="004164B7" w:rsidRPr="00DC48ED" w:rsidRDefault="004164B7" w:rsidP="00AC07F1">
            <w:pPr>
              <w:pStyle w:val="FootnoteText"/>
              <w:rPr>
                <w:rFonts w:asciiTheme="minorHAnsi" w:hAnsiTheme="minorHAnsi" w:cstheme="minorHAnsi"/>
                <w:sz w:val="18"/>
              </w:rPr>
            </w:pPr>
            <w:r w:rsidRPr="00DC48ED">
              <w:rPr>
                <w:rFonts w:asciiTheme="minorHAnsi" w:hAnsiTheme="minorHAnsi" w:cstheme="minorHAnsi"/>
                <w:b/>
                <w:bCs/>
                <w:sz w:val="18"/>
              </w:rPr>
              <w:t xml:space="preserve">         </w:t>
            </w:r>
          </w:p>
        </w:tc>
        <w:tc>
          <w:tcPr>
            <w:tcW w:w="3866" w:type="dxa"/>
            <w:gridSpan w:val="5"/>
            <w:vAlign w:val="center"/>
          </w:tcPr>
          <w:p w14:paraId="13F13D6C" w14:textId="77777777" w:rsidR="004164B7" w:rsidRPr="00DC48ED" w:rsidRDefault="004164B7" w:rsidP="00AC07F1">
            <w:pPr>
              <w:rPr>
                <w:rFonts w:asciiTheme="minorHAnsi" w:hAnsiTheme="minorHAnsi" w:cstheme="minorHAnsi"/>
                <w:sz w:val="20"/>
                <w:szCs w:val="20"/>
              </w:rPr>
            </w:pPr>
            <w:r w:rsidRPr="00EA00D1">
              <w:rPr>
                <w:rFonts w:asciiTheme="minorHAnsi" w:hAnsiTheme="minorHAnsi" w:cstheme="minorHAnsi"/>
                <w:b/>
                <w:bCs/>
                <w:sz w:val="28"/>
                <w:szCs w:val="20"/>
              </w:rPr>
              <w:t>TOTAL AMOUNT:</w:t>
            </w:r>
          </w:p>
        </w:tc>
      </w:tr>
      <w:tr w:rsidR="004164B7" w:rsidRPr="00DC48ED" w14:paraId="7C9CE42D" w14:textId="77777777" w:rsidTr="00E25E1E">
        <w:tblPrEx>
          <w:tblLook w:val="0000" w:firstRow="0" w:lastRow="0" w:firstColumn="0" w:lastColumn="0" w:noHBand="0" w:noVBand="0"/>
        </w:tblPrEx>
        <w:trPr>
          <w:cantSplit/>
          <w:trHeight w:hRule="exact" w:val="432"/>
          <w:jc w:val="center"/>
        </w:trPr>
        <w:tc>
          <w:tcPr>
            <w:tcW w:w="6754" w:type="dxa"/>
            <w:gridSpan w:val="2"/>
            <w:vAlign w:val="bottom"/>
          </w:tcPr>
          <w:p w14:paraId="05B4FEFF" w14:textId="77777777" w:rsidR="004164B7" w:rsidRPr="00EA00D1" w:rsidRDefault="004164B7" w:rsidP="00E25E1E">
            <w:pPr>
              <w:pStyle w:val="Heading9"/>
              <w:rPr>
                <w:rFonts w:asciiTheme="minorHAnsi" w:hAnsiTheme="minorHAnsi" w:cstheme="minorHAnsi"/>
                <w:sz w:val="22"/>
                <w:szCs w:val="24"/>
                <w:u w:val="none"/>
              </w:rPr>
            </w:pPr>
            <w:r w:rsidRPr="00EA00D1">
              <w:rPr>
                <w:rFonts w:asciiTheme="minorHAnsi" w:hAnsiTheme="minorHAnsi" w:cstheme="minorHAnsi"/>
                <w:sz w:val="22"/>
                <w:u w:val="none"/>
              </w:rPr>
              <w:t>Credit Card #:</w:t>
            </w:r>
          </w:p>
        </w:tc>
        <w:tc>
          <w:tcPr>
            <w:tcW w:w="2430" w:type="dxa"/>
            <w:gridSpan w:val="4"/>
            <w:vAlign w:val="bottom"/>
          </w:tcPr>
          <w:p w14:paraId="0BA738A8" w14:textId="77777777" w:rsidR="004164B7" w:rsidRPr="00EA00D1" w:rsidRDefault="004164B7" w:rsidP="00E25E1E">
            <w:pPr>
              <w:rPr>
                <w:rFonts w:asciiTheme="minorHAnsi" w:hAnsiTheme="minorHAnsi" w:cstheme="minorHAnsi"/>
                <w:sz w:val="22"/>
                <w:szCs w:val="20"/>
              </w:rPr>
            </w:pPr>
            <w:r w:rsidRPr="00EA00D1">
              <w:rPr>
                <w:rFonts w:asciiTheme="minorHAnsi" w:hAnsiTheme="minorHAnsi" w:cstheme="minorHAnsi"/>
                <w:b/>
                <w:bCs/>
                <w:sz w:val="22"/>
                <w:szCs w:val="20"/>
              </w:rPr>
              <w:t>Exp. Date</w:t>
            </w:r>
            <w:r w:rsidRPr="00EA00D1">
              <w:rPr>
                <w:rFonts w:asciiTheme="minorHAnsi" w:hAnsiTheme="minorHAnsi" w:cstheme="minorHAnsi"/>
                <w:b/>
                <w:sz w:val="22"/>
                <w:szCs w:val="20"/>
              </w:rPr>
              <w:t>:</w:t>
            </w:r>
          </w:p>
        </w:tc>
        <w:tc>
          <w:tcPr>
            <w:tcW w:w="1436" w:type="dxa"/>
            <w:vAlign w:val="bottom"/>
          </w:tcPr>
          <w:p w14:paraId="29354B77" w14:textId="77777777" w:rsidR="004164B7" w:rsidRPr="00EA00D1" w:rsidRDefault="004164B7" w:rsidP="00E25E1E">
            <w:pPr>
              <w:rPr>
                <w:rFonts w:asciiTheme="minorHAnsi" w:hAnsiTheme="minorHAnsi" w:cstheme="minorHAnsi"/>
                <w:sz w:val="22"/>
                <w:szCs w:val="20"/>
              </w:rPr>
            </w:pPr>
            <w:r w:rsidRPr="00EA00D1">
              <w:rPr>
                <w:rFonts w:asciiTheme="minorHAnsi" w:hAnsiTheme="minorHAnsi" w:cstheme="minorHAnsi"/>
                <w:b/>
                <w:bCs/>
                <w:sz w:val="22"/>
                <w:szCs w:val="20"/>
              </w:rPr>
              <w:t>CVV:</w:t>
            </w:r>
          </w:p>
        </w:tc>
      </w:tr>
      <w:tr w:rsidR="004164B7" w:rsidRPr="00DC48ED" w14:paraId="3CBE56EE" w14:textId="77777777" w:rsidTr="00E25E1E">
        <w:tblPrEx>
          <w:tblLook w:val="0000" w:firstRow="0" w:lastRow="0" w:firstColumn="0" w:lastColumn="0" w:noHBand="0" w:noVBand="0"/>
        </w:tblPrEx>
        <w:trPr>
          <w:cantSplit/>
          <w:trHeight w:hRule="exact" w:val="432"/>
          <w:jc w:val="center"/>
        </w:trPr>
        <w:tc>
          <w:tcPr>
            <w:tcW w:w="6754" w:type="dxa"/>
            <w:gridSpan w:val="2"/>
            <w:vAlign w:val="bottom"/>
          </w:tcPr>
          <w:p w14:paraId="29EA8B49" w14:textId="77777777" w:rsidR="004164B7" w:rsidRPr="00EA00D1" w:rsidRDefault="004164B7" w:rsidP="00E25E1E">
            <w:pPr>
              <w:rPr>
                <w:rFonts w:asciiTheme="minorHAnsi" w:hAnsiTheme="minorHAnsi" w:cstheme="minorHAnsi"/>
                <w:b/>
                <w:bCs/>
                <w:sz w:val="22"/>
              </w:rPr>
            </w:pPr>
            <w:r w:rsidRPr="00EA00D1">
              <w:rPr>
                <w:rFonts w:asciiTheme="minorHAnsi" w:hAnsiTheme="minorHAnsi" w:cstheme="minorHAnsi"/>
                <w:b/>
                <w:bCs/>
                <w:sz w:val="22"/>
              </w:rPr>
              <w:t>Name on Card:</w:t>
            </w:r>
          </w:p>
        </w:tc>
        <w:tc>
          <w:tcPr>
            <w:tcW w:w="3866" w:type="dxa"/>
            <w:gridSpan w:val="5"/>
            <w:vAlign w:val="bottom"/>
          </w:tcPr>
          <w:p w14:paraId="25EE2997" w14:textId="77777777" w:rsidR="004164B7" w:rsidRPr="00EA00D1" w:rsidRDefault="004164B7" w:rsidP="00E25E1E">
            <w:pPr>
              <w:rPr>
                <w:rFonts w:asciiTheme="minorHAnsi" w:hAnsiTheme="minorHAnsi" w:cstheme="minorHAnsi"/>
                <w:b/>
                <w:bCs/>
                <w:sz w:val="22"/>
                <w:szCs w:val="20"/>
              </w:rPr>
            </w:pPr>
            <w:r w:rsidRPr="00EA00D1">
              <w:rPr>
                <w:rFonts w:asciiTheme="minorHAnsi" w:hAnsiTheme="minorHAnsi" w:cstheme="minorHAnsi"/>
                <w:b/>
                <w:bCs/>
                <w:sz w:val="22"/>
                <w:szCs w:val="20"/>
              </w:rPr>
              <w:t>Billing Zip:</w:t>
            </w:r>
          </w:p>
        </w:tc>
      </w:tr>
      <w:tr w:rsidR="00114FFB" w:rsidRPr="00DC48ED" w14:paraId="0D93B46D" w14:textId="77777777" w:rsidTr="00D25BFD">
        <w:tblPrEx>
          <w:tblLook w:val="0000" w:firstRow="0" w:lastRow="0" w:firstColumn="0" w:lastColumn="0" w:noHBand="0" w:noVBand="0"/>
        </w:tblPrEx>
        <w:trPr>
          <w:trHeight w:val="70"/>
          <w:jc w:val="center"/>
        </w:trPr>
        <w:tc>
          <w:tcPr>
            <w:tcW w:w="10620" w:type="dxa"/>
            <w:gridSpan w:val="7"/>
          </w:tcPr>
          <w:p w14:paraId="6D19B077" w14:textId="77777777" w:rsidR="00114FFB" w:rsidRPr="00EA00D1" w:rsidRDefault="00114FFB" w:rsidP="00114FFB">
            <w:pPr>
              <w:pStyle w:val="FootnoteText"/>
              <w:widowControl w:val="0"/>
              <w:autoSpaceDE w:val="0"/>
              <w:autoSpaceDN w:val="0"/>
              <w:adjustRightInd w:val="0"/>
              <w:rPr>
                <w:rFonts w:asciiTheme="minorHAnsi" w:hAnsiTheme="minorHAnsi" w:cstheme="minorHAnsi"/>
                <w:sz w:val="22"/>
                <w:szCs w:val="24"/>
              </w:rPr>
            </w:pPr>
            <w:r w:rsidRPr="00EA00D1">
              <w:rPr>
                <w:rFonts w:asciiTheme="minorHAnsi" w:hAnsiTheme="minorHAnsi" w:cstheme="minorHAnsi"/>
                <w:sz w:val="22"/>
                <w:szCs w:val="24"/>
              </w:rPr>
              <w:t>I hereby certify that the above information is true, accurate, and complete.</w:t>
            </w:r>
          </w:p>
        </w:tc>
      </w:tr>
      <w:tr w:rsidR="00114FFB" w:rsidRPr="00DC48ED" w14:paraId="172EEE4D" w14:textId="77777777" w:rsidTr="00114FFB">
        <w:tblPrEx>
          <w:tblLook w:val="0000" w:firstRow="0" w:lastRow="0" w:firstColumn="0" w:lastColumn="0" w:noHBand="0" w:noVBand="0"/>
        </w:tblPrEx>
        <w:trPr>
          <w:trHeight w:val="405"/>
          <w:jc w:val="center"/>
        </w:trPr>
        <w:tc>
          <w:tcPr>
            <w:tcW w:w="8014" w:type="dxa"/>
            <w:gridSpan w:val="4"/>
            <w:vAlign w:val="bottom"/>
          </w:tcPr>
          <w:p w14:paraId="767D825A" w14:textId="77777777" w:rsidR="00114FFB" w:rsidRDefault="00114FFB" w:rsidP="00114FFB">
            <w:pPr>
              <w:pStyle w:val="FootnoteText"/>
              <w:widowControl w:val="0"/>
              <w:autoSpaceDE w:val="0"/>
              <w:autoSpaceDN w:val="0"/>
              <w:adjustRightInd w:val="0"/>
              <w:rPr>
                <w:rFonts w:asciiTheme="minorHAnsi" w:hAnsiTheme="minorHAnsi" w:cstheme="minorHAnsi"/>
                <w:b/>
                <w:bCs/>
                <w:sz w:val="22"/>
                <w:szCs w:val="24"/>
              </w:rPr>
            </w:pPr>
          </w:p>
          <w:p w14:paraId="47FE9ED8" w14:textId="77777777" w:rsidR="00114FFB" w:rsidRPr="00EA00D1" w:rsidRDefault="00114FFB" w:rsidP="00114FFB">
            <w:pPr>
              <w:pStyle w:val="FootnoteText"/>
              <w:widowControl w:val="0"/>
              <w:autoSpaceDE w:val="0"/>
              <w:autoSpaceDN w:val="0"/>
              <w:adjustRightInd w:val="0"/>
              <w:rPr>
                <w:rFonts w:asciiTheme="minorHAnsi" w:hAnsiTheme="minorHAnsi" w:cstheme="minorHAnsi"/>
                <w:sz w:val="22"/>
                <w:szCs w:val="24"/>
              </w:rPr>
            </w:pPr>
            <w:r w:rsidRPr="00EA00D1">
              <w:rPr>
                <w:rFonts w:asciiTheme="minorHAnsi" w:hAnsiTheme="minorHAnsi" w:cstheme="minorHAnsi"/>
                <w:b/>
                <w:bCs/>
                <w:sz w:val="22"/>
                <w:szCs w:val="24"/>
              </w:rPr>
              <w:t>SIGNATURE</w:t>
            </w:r>
          </w:p>
        </w:tc>
        <w:tc>
          <w:tcPr>
            <w:tcW w:w="2606" w:type="dxa"/>
            <w:gridSpan w:val="3"/>
            <w:vAlign w:val="bottom"/>
          </w:tcPr>
          <w:p w14:paraId="0E20B0E5" w14:textId="77777777" w:rsidR="00114FFB" w:rsidRPr="00EA00D1" w:rsidRDefault="00114FFB" w:rsidP="00114FFB">
            <w:pPr>
              <w:pStyle w:val="FootnoteText"/>
              <w:widowControl w:val="0"/>
              <w:autoSpaceDE w:val="0"/>
              <w:autoSpaceDN w:val="0"/>
              <w:adjustRightInd w:val="0"/>
              <w:rPr>
                <w:rFonts w:asciiTheme="minorHAnsi" w:hAnsiTheme="minorHAnsi" w:cstheme="minorHAnsi"/>
                <w:b/>
                <w:sz w:val="22"/>
                <w:szCs w:val="24"/>
              </w:rPr>
            </w:pPr>
            <w:r w:rsidRPr="00EA00D1">
              <w:rPr>
                <w:rFonts w:asciiTheme="minorHAnsi" w:hAnsiTheme="minorHAnsi" w:cstheme="minorHAnsi"/>
                <w:b/>
                <w:sz w:val="22"/>
                <w:szCs w:val="24"/>
              </w:rPr>
              <w:t>DATE</w:t>
            </w:r>
          </w:p>
        </w:tc>
      </w:tr>
    </w:tbl>
    <w:p w14:paraId="7E78C0C8" w14:textId="77777777" w:rsidR="008C64FC" w:rsidRDefault="004164B7" w:rsidP="004164B7">
      <w:pPr>
        <w:pStyle w:val="BodyText"/>
        <w:spacing w:after="0"/>
        <w:rPr>
          <w:rFonts w:asciiTheme="minorHAnsi" w:hAnsiTheme="minorHAnsi" w:cstheme="minorHAnsi"/>
          <w:sz w:val="22"/>
          <w:szCs w:val="22"/>
        </w:rPr>
      </w:pPr>
      <w:r w:rsidRPr="004164B7">
        <w:rPr>
          <w:rFonts w:asciiTheme="minorHAnsi" w:hAnsiTheme="minorHAnsi" w:cstheme="minorHAnsi"/>
          <w:b/>
          <w:i/>
          <w:sz w:val="22"/>
          <w:szCs w:val="22"/>
        </w:rPr>
        <w:t>Return completed form and payment to:</w:t>
      </w:r>
      <w:r w:rsidR="007710CC">
        <w:rPr>
          <w:rFonts w:asciiTheme="minorHAnsi" w:hAnsiTheme="minorHAnsi" w:cstheme="minorHAnsi"/>
          <w:b/>
          <w:i/>
          <w:sz w:val="22"/>
          <w:szCs w:val="22"/>
        </w:rPr>
        <w:t xml:space="preserve"> </w:t>
      </w:r>
      <w:r w:rsidRPr="00DC48ED">
        <w:rPr>
          <w:rFonts w:asciiTheme="minorHAnsi" w:hAnsiTheme="minorHAnsi" w:cstheme="minorHAnsi"/>
          <w:sz w:val="22"/>
          <w:szCs w:val="22"/>
        </w:rPr>
        <w:t xml:space="preserve">NAESA International Executive Office, </w:t>
      </w:r>
      <w:r w:rsidR="009163A8">
        <w:rPr>
          <w:rFonts w:asciiTheme="minorHAnsi" w:hAnsiTheme="minorHAnsi" w:cstheme="minorHAnsi"/>
          <w:sz w:val="22"/>
          <w:szCs w:val="22"/>
        </w:rPr>
        <w:t xml:space="preserve">PO Box </w:t>
      </w:r>
      <w:r w:rsidR="000B2796">
        <w:rPr>
          <w:rFonts w:asciiTheme="minorHAnsi" w:hAnsiTheme="minorHAnsi" w:cstheme="minorHAnsi"/>
          <w:sz w:val="22"/>
          <w:szCs w:val="22"/>
        </w:rPr>
        <w:t>4367, Mankato, MN 56002</w:t>
      </w:r>
    </w:p>
    <w:p w14:paraId="7988BD6D" w14:textId="77777777" w:rsidR="004164B7" w:rsidRPr="00DC48ED" w:rsidRDefault="004164B7" w:rsidP="004164B7">
      <w:pPr>
        <w:pStyle w:val="BodyText"/>
        <w:spacing w:after="0"/>
        <w:rPr>
          <w:rFonts w:asciiTheme="minorHAnsi" w:hAnsiTheme="minorHAnsi" w:cstheme="minorHAnsi"/>
          <w:sz w:val="22"/>
          <w:szCs w:val="22"/>
        </w:rPr>
      </w:pPr>
      <w:r w:rsidRPr="00DC48ED">
        <w:rPr>
          <w:rFonts w:asciiTheme="minorHAnsi" w:hAnsiTheme="minorHAnsi" w:cstheme="minorHAnsi"/>
          <w:b/>
          <w:sz w:val="22"/>
          <w:szCs w:val="22"/>
        </w:rPr>
        <w:t>Phone:</w:t>
      </w:r>
      <w:r w:rsidRPr="00DC48ED">
        <w:rPr>
          <w:rFonts w:asciiTheme="minorHAnsi" w:hAnsiTheme="minorHAnsi" w:cstheme="minorHAnsi"/>
          <w:sz w:val="22"/>
          <w:szCs w:val="22"/>
        </w:rPr>
        <w:t xml:space="preserve"> 360-292-4968 </w:t>
      </w:r>
      <w:r w:rsidRPr="00DC48ED">
        <w:rPr>
          <w:rFonts w:asciiTheme="minorHAnsi" w:hAnsiTheme="minorHAnsi" w:cstheme="minorHAnsi"/>
          <w:b/>
          <w:sz w:val="22"/>
          <w:szCs w:val="22"/>
        </w:rPr>
        <w:t>Fax:</w:t>
      </w:r>
      <w:r w:rsidRPr="00DC48ED">
        <w:rPr>
          <w:rFonts w:asciiTheme="minorHAnsi" w:hAnsiTheme="minorHAnsi" w:cstheme="minorHAnsi"/>
          <w:sz w:val="22"/>
          <w:szCs w:val="22"/>
        </w:rPr>
        <w:t xml:space="preserve"> 360-292-4973 </w:t>
      </w:r>
      <w:r w:rsidRPr="00DC48ED">
        <w:rPr>
          <w:rFonts w:asciiTheme="minorHAnsi" w:hAnsiTheme="minorHAnsi" w:cstheme="minorHAnsi"/>
          <w:b/>
          <w:sz w:val="22"/>
          <w:szCs w:val="22"/>
        </w:rPr>
        <w:t>Email:</w:t>
      </w:r>
      <w:r w:rsidR="008B457E">
        <w:rPr>
          <w:rFonts w:asciiTheme="minorHAnsi" w:hAnsiTheme="minorHAnsi" w:cstheme="minorHAnsi"/>
          <w:sz w:val="22"/>
          <w:szCs w:val="22"/>
        </w:rPr>
        <w:t xml:space="preserve"> </w:t>
      </w:r>
      <w:hyperlink r:id="rId13" w:history="1">
        <w:r w:rsidR="006B2439" w:rsidRPr="008838A8">
          <w:rPr>
            <w:rStyle w:val="Hyperlink"/>
            <w:rFonts w:asciiTheme="minorHAnsi" w:hAnsiTheme="minorHAnsi" w:cstheme="minorHAnsi"/>
            <w:sz w:val="22"/>
            <w:szCs w:val="22"/>
          </w:rPr>
          <w:t>megan@naesai.org</w:t>
        </w:r>
      </w:hyperlink>
      <w:r w:rsidR="008B457E">
        <w:rPr>
          <w:rFonts w:asciiTheme="minorHAnsi" w:hAnsiTheme="minorHAnsi" w:cstheme="minorHAnsi"/>
          <w:sz w:val="22"/>
          <w:szCs w:val="22"/>
        </w:rPr>
        <w:t xml:space="preserve"> </w:t>
      </w:r>
      <w:r w:rsidR="00EA00D1">
        <w:rPr>
          <w:rFonts w:asciiTheme="minorHAnsi" w:hAnsiTheme="minorHAnsi" w:cstheme="minorHAnsi"/>
          <w:sz w:val="22"/>
          <w:szCs w:val="22"/>
        </w:rPr>
        <w:t xml:space="preserve"> </w:t>
      </w:r>
      <w:r w:rsidRPr="00DC48ED">
        <w:rPr>
          <w:rFonts w:asciiTheme="minorHAnsi" w:hAnsiTheme="minorHAnsi" w:cstheme="minorHAnsi"/>
          <w:sz w:val="22"/>
          <w:szCs w:val="22"/>
        </w:rPr>
        <w:br w:type="page"/>
      </w:r>
    </w:p>
    <w:p w14:paraId="0DD7F9B5" w14:textId="77777777" w:rsidR="004C616E" w:rsidRPr="00CD7B04" w:rsidRDefault="004C616E" w:rsidP="0052276D">
      <w:pPr>
        <w:pStyle w:val="BodyText"/>
        <w:spacing w:after="0"/>
        <w:rPr>
          <w:sz w:val="22"/>
          <w:szCs w:val="22"/>
        </w:rPr>
      </w:pPr>
    </w:p>
    <w:p w14:paraId="31935904" w14:textId="77777777" w:rsidR="00D91C57" w:rsidRDefault="006564BE" w:rsidP="00D91C57">
      <w:pPr>
        <w:spacing w:after="240"/>
        <w:jc w:val="center"/>
      </w:pPr>
      <w:r w:rsidRPr="00CD7B04">
        <w:t>NAESA International</w:t>
      </w:r>
      <w:r w:rsidR="00D91C57">
        <w:t xml:space="preserve"> Education Program</w:t>
      </w:r>
    </w:p>
    <w:p w14:paraId="7CCAB422" w14:textId="77777777" w:rsidR="006564BE" w:rsidRPr="00526423" w:rsidRDefault="006564BE" w:rsidP="00D91C57">
      <w:pPr>
        <w:spacing w:after="240"/>
        <w:jc w:val="center"/>
        <w:rPr>
          <w:sz w:val="32"/>
        </w:rPr>
      </w:pPr>
      <w:r w:rsidRPr="00526423">
        <w:rPr>
          <w:sz w:val="32"/>
        </w:rPr>
        <w:t>Code Update Seminar</w:t>
      </w:r>
    </w:p>
    <w:p w14:paraId="076D79B6" w14:textId="77777777" w:rsidR="006564BE" w:rsidRPr="008C2CB5" w:rsidRDefault="008C2CB5" w:rsidP="00D91C57">
      <w:pPr>
        <w:spacing w:after="240"/>
        <w:jc w:val="center"/>
        <w:rPr>
          <w:sz w:val="28"/>
          <w:szCs w:val="28"/>
        </w:rPr>
      </w:pPr>
      <w:r>
        <w:rPr>
          <w:sz w:val="28"/>
          <w:szCs w:val="28"/>
        </w:rPr>
        <w:t>Fort Worth, TX</w:t>
      </w:r>
    </w:p>
    <w:p w14:paraId="0DE2EA40" w14:textId="77777777" w:rsidR="006564BE" w:rsidRPr="008C2CB5" w:rsidRDefault="006B2439" w:rsidP="00D91C57">
      <w:pPr>
        <w:spacing w:after="240"/>
        <w:jc w:val="center"/>
      </w:pPr>
      <w:r>
        <w:t>April 24</w:t>
      </w:r>
      <w:r w:rsidR="008C2CB5" w:rsidRPr="008C2CB5">
        <w:rPr>
          <w:vertAlign w:val="superscript"/>
        </w:rPr>
        <w:t>th</w:t>
      </w:r>
      <w:r>
        <w:t>, 2018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7665"/>
      </w:tblGrid>
      <w:tr w:rsidR="006564BE" w:rsidRPr="00526423" w14:paraId="3BCF4F3A" w14:textId="77777777" w:rsidTr="00F00FCE">
        <w:trPr>
          <w:trHeight w:val="1584"/>
          <w:jc w:val="center"/>
        </w:trPr>
        <w:tc>
          <w:tcPr>
            <w:tcW w:w="2965" w:type="dxa"/>
          </w:tcPr>
          <w:p w14:paraId="55415664" w14:textId="77777777" w:rsidR="006564BE" w:rsidRPr="008C2CB5" w:rsidRDefault="006564BE" w:rsidP="004C616E">
            <w:pPr>
              <w:jc w:val="right"/>
            </w:pPr>
            <w:r w:rsidRPr="008C2CB5">
              <w:t>LOCATION &amp; TIME:</w:t>
            </w:r>
          </w:p>
          <w:p w14:paraId="469C1C8F" w14:textId="77777777" w:rsidR="006564BE" w:rsidRPr="008C2CB5" w:rsidRDefault="006564BE" w:rsidP="004C616E">
            <w:pPr>
              <w:jc w:val="right"/>
            </w:pPr>
          </w:p>
        </w:tc>
        <w:tc>
          <w:tcPr>
            <w:tcW w:w="7928" w:type="dxa"/>
          </w:tcPr>
          <w:p w14:paraId="6E0078CE" w14:textId="77777777" w:rsidR="00E4742E" w:rsidRPr="008C2CB5" w:rsidRDefault="008C2CB5" w:rsidP="008C2CB5">
            <w:pPr>
              <w:spacing w:after="240"/>
            </w:pPr>
            <w:r>
              <w:t>Holiday Inn DFW Airport South</w:t>
            </w:r>
            <w:r>
              <w:br/>
              <w:t>14320 Centre Station Drive</w:t>
            </w:r>
            <w:r>
              <w:br/>
              <w:t>Fort Worth, TX 76155</w:t>
            </w:r>
          </w:p>
          <w:p w14:paraId="23277564" w14:textId="77777777" w:rsidR="00241DF6" w:rsidRPr="00EA00D1" w:rsidRDefault="008C2CB5" w:rsidP="00854029">
            <w:r>
              <w:t>Tuesday</w:t>
            </w:r>
            <w:r w:rsidR="00ED742B" w:rsidRPr="008C2CB5">
              <w:t xml:space="preserve"> from 7am to 5:30pm (10-hour class)</w:t>
            </w:r>
          </w:p>
        </w:tc>
      </w:tr>
      <w:tr w:rsidR="006564BE" w:rsidRPr="00526423" w14:paraId="24F398B1" w14:textId="77777777" w:rsidTr="00F00FCE">
        <w:trPr>
          <w:trHeight w:val="1584"/>
          <w:jc w:val="center"/>
        </w:trPr>
        <w:tc>
          <w:tcPr>
            <w:tcW w:w="2965" w:type="dxa"/>
          </w:tcPr>
          <w:p w14:paraId="1B1F2C01" w14:textId="77777777" w:rsidR="006564BE" w:rsidRPr="00526423" w:rsidRDefault="006564BE" w:rsidP="004C616E">
            <w:pPr>
              <w:jc w:val="right"/>
            </w:pPr>
            <w:r w:rsidRPr="00526423">
              <w:t>REGISTRATION FEE:</w:t>
            </w:r>
          </w:p>
          <w:p w14:paraId="15E7E43A" w14:textId="77777777" w:rsidR="006564BE" w:rsidRPr="00526423" w:rsidRDefault="006564BE" w:rsidP="004C616E">
            <w:pPr>
              <w:jc w:val="right"/>
            </w:pPr>
          </w:p>
        </w:tc>
        <w:tc>
          <w:tcPr>
            <w:tcW w:w="7928" w:type="dxa"/>
          </w:tcPr>
          <w:p w14:paraId="7C2B51F2" w14:textId="77777777" w:rsidR="00C37ADA" w:rsidRPr="00526423" w:rsidRDefault="00B66D0D" w:rsidP="00C37ADA">
            <w:pPr>
              <w:autoSpaceDE w:val="0"/>
              <w:autoSpaceDN w:val="0"/>
              <w:adjustRightInd w:val="0"/>
              <w:ind w:right="-94"/>
            </w:pPr>
            <w:r>
              <w:t>Registration fee is $1</w:t>
            </w:r>
            <w:r w:rsidR="004B3FC8">
              <w:t>75</w:t>
            </w:r>
            <w:r w:rsidR="006564BE" w:rsidRPr="00526423">
              <w:t xml:space="preserve">.00 for Members </w:t>
            </w:r>
            <w:r w:rsidR="00E90419" w:rsidRPr="00526423">
              <w:t>and $</w:t>
            </w:r>
            <w:r w:rsidR="004B3FC8">
              <w:t>200</w:t>
            </w:r>
            <w:r w:rsidR="00E90419" w:rsidRPr="00526423">
              <w:t>.00 for N</w:t>
            </w:r>
            <w:r w:rsidR="006564BE" w:rsidRPr="00526423">
              <w:t>on-</w:t>
            </w:r>
            <w:r w:rsidR="00E90419" w:rsidRPr="00526423">
              <w:t>M</w:t>
            </w:r>
            <w:r w:rsidR="006564BE" w:rsidRPr="00526423">
              <w:t>embers.</w:t>
            </w:r>
            <w:r w:rsidR="00812873" w:rsidRPr="00526423">
              <w:t xml:space="preserve"> </w:t>
            </w:r>
            <w:r w:rsidR="00C37ADA">
              <w:br/>
            </w:r>
            <w:r w:rsidR="006564BE" w:rsidRPr="00526423">
              <w:t>You may pay by check (U.S. currency), money order, American</w:t>
            </w:r>
            <w:r w:rsidR="00812873" w:rsidRPr="00526423">
              <w:t xml:space="preserve"> </w:t>
            </w:r>
            <w:r w:rsidR="006564BE" w:rsidRPr="00526423">
              <w:t xml:space="preserve">Express, MasterCard, or Visa. Make checks payable to </w:t>
            </w:r>
            <w:r w:rsidR="00812873" w:rsidRPr="00526423">
              <w:t>NAESA International</w:t>
            </w:r>
            <w:r w:rsidR="00C37ADA">
              <w:t xml:space="preserve">. Call 360-292-4968 to register over the phone or visit </w:t>
            </w:r>
            <w:hyperlink r:id="rId14" w:history="1">
              <w:r w:rsidR="00C37ADA" w:rsidRPr="0097284E">
                <w:rPr>
                  <w:rStyle w:val="Hyperlink"/>
                </w:rPr>
                <w:t>www.naesai.org</w:t>
              </w:r>
            </w:hyperlink>
            <w:r w:rsidR="00C37ADA">
              <w:t xml:space="preserve"> to register online.</w:t>
            </w:r>
          </w:p>
        </w:tc>
      </w:tr>
      <w:tr w:rsidR="006564BE" w:rsidRPr="00CD7B04" w14:paraId="401744CE" w14:textId="77777777" w:rsidTr="00F00FCE">
        <w:trPr>
          <w:trHeight w:val="1584"/>
          <w:jc w:val="center"/>
        </w:trPr>
        <w:tc>
          <w:tcPr>
            <w:tcW w:w="2965" w:type="dxa"/>
          </w:tcPr>
          <w:p w14:paraId="303587CF" w14:textId="77777777" w:rsidR="006564BE" w:rsidRPr="00526423" w:rsidRDefault="006564BE" w:rsidP="004C616E">
            <w:pPr>
              <w:jc w:val="right"/>
            </w:pPr>
            <w:r w:rsidRPr="00526423">
              <w:t>ACCOMMODATIONS:</w:t>
            </w:r>
          </w:p>
          <w:p w14:paraId="10A7CAF2" w14:textId="77777777" w:rsidR="006564BE" w:rsidRPr="00526423" w:rsidRDefault="006564BE" w:rsidP="004C616E">
            <w:pPr>
              <w:jc w:val="right"/>
            </w:pPr>
          </w:p>
        </w:tc>
        <w:tc>
          <w:tcPr>
            <w:tcW w:w="7928" w:type="dxa"/>
          </w:tcPr>
          <w:p w14:paraId="102168FA" w14:textId="77777777" w:rsidR="008C2CB5" w:rsidRDefault="008C2CB5" w:rsidP="008C2CB5">
            <w:pPr>
              <w:pStyle w:val="ListParagraph"/>
              <w:ind w:left="0"/>
            </w:pPr>
            <w:r>
              <w:t>Holiday Inn DFW Airport South</w:t>
            </w:r>
            <w:r>
              <w:br/>
              <w:t>14320 Centre Station Drive</w:t>
            </w:r>
            <w:r>
              <w:br/>
              <w:t>Fort Worth, TX 76155</w:t>
            </w:r>
            <w:r w:rsidRPr="00534A02">
              <w:br/>
            </w:r>
            <w:r>
              <w:t>Phone</w:t>
            </w:r>
            <w:r w:rsidRPr="00534A02">
              <w:t xml:space="preserve">: </w:t>
            </w:r>
            <w:r>
              <w:t xml:space="preserve">817-399-1800 </w:t>
            </w:r>
            <w:r w:rsidRPr="00534A02">
              <w:t xml:space="preserve">Fax: </w:t>
            </w:r>
            <w:r>
              <w:t xml:space="preserve">817-399-1801    </w:t>
            </w:r>
          </w:p>
          <w:p w14:paraId="6CC50819" w14:textId="77777777" w:rsidR="008C2CB5" w:rsidRDefault="00EE7287" w:rsidP="008C2CB5">
            <w:pPr>
              <w:pStyle w:val="ListParagraph"/>
              <w:spacing w:after="240"/>
              <w:ind w:left="0"/>
              <w:rPr>
                <w:rStyle w:val="Hyperlink"/>
              </w:rPr>
            </w:pPr>
            <w:hyperlink r:id="rId15" w:history="1">
              <w:r w:rsidR="008C2CB5" w:rsidRPr="0078570F">
                <w:rPr>
                  <w:rStyle w:val="Hyperlink"/>
                </w:rPr>
                <w:t>www.hidfwairport.com</w:t>
              </w:r>
            </w:hyperlink>
          </w:p>
          <w:p w14:paraId="5DD499A5" w14:textId="77777777" w:rsidR="00ED742B" w:rsidRPr="00106E1B" w:rsidRDefault="00ED742B" w:rsidP="00ED742B">
            <w:pPr>
              <w:spacing w:after="240"/>
            </w:pPr>
            <w:r>
              <w:t>Please contact the hotel directly to make reservations. NAESA does not provide a room block discount for this class.</w:t>
            </w:r>
          </w:p>
        </w:tc>
      </w:tr>
      <w:tr w:rsidR="00526423" w:rsidRPr="00CD7B04" w14:paraId="7CD27356" w14:textId="77777777" w:rsidTr="00C37ADA">
        <w:trPr>
          <w:trHeight w:val="909"/>
          <w:jc w:val="center"/>
        </w:trPr>
        <w:tc>
          <w:tcPr>
            <w:tcW w:w="2965" w:type="dxa"/>
          </w:tcPr>
          <w:p w14:paraId="57B761F6" w14:textId="77777777" w:rsidR="00526423" w:rsidRPr="00526423" w:rsidRDefault="00526423" w:rsidP="004C616E">
            <w:pPr>
              <w:jc w:val="right"/>
            </w:pPr>
            <w:r>
              <w:t>APPROVALS:</w:t>
            </w:r>
          </w:p>
        </w:tc>
        <w:tc>
          <w:tcPr>
            <w:tcW w:w="7928" w:type="dxa"/>
          </w:tcPr>
          <w:p w14:paraId="3135ED04" w14:textId="77777777" w:rsidR="00C37ADA" w:rsidRPr="00526423" w:rsidRDefault="00C37ADA" w:rsidP="00ED742B">
            <w:pPr>
              <w:spacing w:after="240"/>
            </w:pPr>
            <w:r>
              <w:t xml:space="preserve">This seminar </w:t>
            </w:r>
            <w:r w:rsidR="004B3FC8" w:rsidRPr="006B59E6">
              <w:t>has been approved for</w:t>
            </w:r>
            <w:r w:rsidR="008B457E">
              <w:t xml:space="preserve"> 1.0 CEUs (10 hours) by NAESA</w:t>
            </w:r>
            <w:r w:rsidR="004B3FC8" w:rsidRPr="006B59E6">
              <w:t xml:space="preserve">. </w:t>
            </w:r>
            <w:r w:rsidR="00ED742B">
              <w:t>You must be present the entire time and sign the sign-in sheets to recei</w:t>
            </w:r>
            <w:r w:rsidR="00D07278">
              <w:t>ve full credit. Contact Megan</w:t>
            </w:r>
            <w:r w:rsidR="00ED742B">
              <w:t xml:space="preserve"> at </w:t>
            </w:r>
            <w:hyperlink r:id="rId16" w:history="1">
              <w:r w:rsidR="006B2439" w:rsidRPr="008838A8">
                <w:rPr>
                  <w:rStyle w:val="Hyperlink"/>
                </w:rPr>
                <w:t>megan@naesai.org</w:t>
              </w:r>
            </w:hyperlink>
            <w:r w:rsidR="00ED742B">
              <w:t xml:space="preserve"> for the most current information on outside approvals.</w:t>
            </w:r>
          </w:p>
        </w:tc>
      </w:tr>
      <w:tr w:rsidR="006564BE" w:rsidRPr="00CD7B04" w14:paraId="449948F2" w14:textId="77777777" w:rsidTr="008C2CB5">
        <w:trPr>
          <w:trHeight w:val="1143"/>
          <w:jc w:val="center"/>
        </w:trPr>
        <w:tc>
          <w:tcPr>
            <w:tcW w:w="2965" w:type="dxa"/>
          </w:tcPr>
          <w:p w14:paraId="309FB5FC" w14:textId="77777777" w:rsidR="006564BE" w:rsidRPr="00CD7B04" w:rsidRDefault="006564BE" w:rsidP="004C616E">
            <w:pPr>
              <w:jc w:val="right"/>
            </w:pPr>
            <w:r w:rsidRPr="00CD7B04">
              <w:t>QUESTIONS:</w:t>
            </w:r>
            <w:r w:rsidRPr="00CD7B04">
              <w:tab/>
            </w:r>
          </w:p>
        </w:tc>
        <w:tc>
          <w:tcPr>
            <w:tcW w:w="7928" w:type="dxa"/>
          </w:tcPr>
          <w:p w14:paraId="7A15553E" w14:textId="77777777" w:rsidR="004C616E" w:rsidRPr="00CD7B04" w:rsidRDefault="006564BE" w:rsidP="00F00FCE">
            <w:r w:rsidRPr="00CD7B04">
              <w:t xml:space="preserve">Contact us by phone at 360-292-4968, by fax at 360-292-4973 </w:t>
            </w:r>
          </w:p>
          <w:p w14:paraId="1F741D6B" w14:textId="77777777" w:rsidR="00EA00D1" w:rsidRPr="00CD7B04" w:rsidRDefault="006564BE" w:rsidP="008B457E">
            <w:pPr>
              <w:spacing w:after="240"/>
            </w:pPr>
            <w:r w:rsidRPr="00CD7B04">
              <w:t xml:space="preserve">or e-mail </w:t>
            </w:r>
            <w:hyperlink r:id="rId17" w:history="1">
              <w:r w:rsidR="00516CAB" w:rsidRPr="008838A8">
                <w:rPr>
                  <w:rStyle w:val="Hyperlink"/>
                </w:rPr>
                <w:t>megan@naesai.org</w:t>
              </w:r>
            </w:hyperlink>
            <w:r w:rsidR="008B457E">
              <w:t xml:space="preserve">. </w:t>
            </w:r>
          </w:p>
        </w:tc>
      </w:tr>
      <w:tr w:rsidR="00244AFE" w:rsidRPr="00CD7B04" w14:paraId="01F98F82" w14:textId="77777777" w:rsidTr="00EA00D1">
        <w:trPr>
          <w:jc w:val="center"/>
        </w:trPr>
        <w:tc>
          <w:tcPr>
            <w:tcW w:w="10893" w:type="dxa"/>
            <w:gridSpan w:val="2"/>
            <w:shd w:val="clear" w:color="auto" w:fill="BFBFBF" w:themeFill="background1" w:themeFillShade="BF"/>
            <w:vAlign w:val="center"/>
          </w:tcPr>
          <w:p w14:paraId="479032CC" w14:textId="77777777" w:rsidR="00244AFE" w:rsidRPr="00CD7B04" w:rsidRDefault="00244AFE" w:rsidP="002F1E6B">
            <w:pPr>
              <w:tabs>
                <w:tab w:val="left" w:pos="720"/>
                <w:tab w:val="left" w:pos="1440"/>
                <w:tab w:val="left" w:pos="2160"/>
                <w:tab w:val="left" w:pos="2880"/>
              </w:tabs>
            </w:pPr>
            <w:r w:rsidRPr="00CD7B04">
              <w:tab/>
            </w:r>
          </w:p>
        </w:tc>
      </w:tr>
      <w:tr w:rsidR="00244AFE" w:rsidRPr="00CD7B04" w14:paraId="3A251D13" w14:textId="77777777" w:rsidTr="00EA00D1">
        <w:trPr>
          <w:jc w:val="center"/>
        </w:trPr>
        <w:tc>
          <w:tcPr>
            <w:tcW w:w="10893" w:type="dxa"/>
            <w:gridSpan w:val="2"/>
            <w:vAlign w:val="center"/>
          </w:tcPr>
          <w:p w14:paraId="5E032812" w14:textId="77777777" w:rsidR="00244AFE" w:rsidRPr="00CD7B04" w:rsidRDefault="00244AFE" w:rsidP="002F1E6B">
            <w:pPr>
              <w:tabs>
                <w:tab w:val="left" w:pos="720"/>
                <w:tab w:val="left" w:pos="1440"/>
                <w:tab w:val="left" w:pos="2160"/>
                <w:tab w:val="left" w:pos="2880"/>
              </w:tabs>
            </w:pPr>
          </w:p>
        </w:tc>
      </w:tr>
      <w:tr w:rsidR="00244AFE" w:rsidRPr="00CD7B04" w14:paraId="71B69DA5" w14:textId="77777777" w:rsidTr="00EA00D1">
        <w:trPr>
          <w:jc w:val="center"/>
        </w:trPr>
        <w:tc>
          <w:tcPr>
            <w:tcW w:w="10893" w:type="dxa"/>
            <w:gridSpan w:val="2"/>
            <w:vAlign w:val="center"/>
          </w:tcPr>
          <w:p w14:paraId="3CD926E9" w14:textId="77777777" w:rsidR="00244AFE" w:rsidRPr="00D91C57" w:rsidRDefault="00244AFE" w:rsidP="00D91C57">
            <w:pPr>
              <w:spacing w:after="240"/>
              <w:jc w:val="center"/>
              <w:rPr>
                <w:b/>
                <w:i/>
              </w:rPr>
            </w:pPr>
            <w:r w:rsidRPr="00CD7B04">
              <w:rPr>
                <w:b/>
                <w:i/>
              </w:rPr>
              <w:t>DUE TO LIMITED SPACE, REGISTRATION FOR ALL SEMINARS, COURSES AND WORKSHOPS ARE ON A FIRST COME, FIRST SERVE BASIS.  PLEASE BE ADVISED THAT CLASSES MAY FILL TO CAPACITY PRIOR TO THE DEADLINE DATE.  ALTHOUGH EVERY EFFORT WILL BE MADE TO ACCOMMODATE INDIVIDUALS WISHING TO ATTEND, NAESA RESERVES THE RIGHT TO DECLINE REGISTRATIONS IF A CLASS HAS FILLED TO CAPACITY.</w:t>
            </w:r>
          </w:p>
        </w:tc>
      </w:tr>
      <w:tr w:rsidR="00244AFE" w:rsidRPr="00CD7B04" w14:paraId="28D0861B" w14:textId="77777777" w:rsidTr="00EA00D1">
        <w:trPr>
          <w:jc w:val="center"/>
        </w:trPr>
        <w:tc>
          <w:tcPr>
            <w:tcW w:w="10893" w:type="dxa"/>
            <w:gridSpan w:val="2"/>
            <w:vAlign w:val="center"/>
          </w:tcPr>
          <w:p w14:paraId="05CABD74" w14:textId="77777777" w:rsidR="0083450B" w:rsidRPr="00D91C57" w:rsidRDefault="00244AFE" w:rsidP="00D91C57">
            <w:pPr>
              <w:spacing w:after="240"/>
              <w:jc w:val="center"/>
              <w:rPr>
                <w:b/>
                <w:sz w:val="20"/>
                <w:szCs w:val="18"/>
              </w:rPr>
            </w:pPr>
            <w:r w:rsidRPr="00D91C57">
              <w:rPr>
                <w:b/>
                <w:sz w:val="20"/>
                <w:szCs w:val="18"/>
                <w:u w:val="single"/>
              </w:rPr>
              <w:t>CANCELLATION POLICY:</w:t>
            </w:r>
            <w:r w:rsidRPr="00D91C57">
              <w:rPr>
                <w:b/>
                <w:sz w:val="20"/>
                <w:szCs w:val="18"/>
              </w:rPr>
              <w:t xml:space="preserve"> THE SEMINAR/COURSE FEE OR TEST FEE, </w:t>
            </w:r>
            <w:r w:rsidRPr="00D91C57">
              <w:rPr>
                <w:b/>
                <w:sz w:val="20"/>
                <w:szCs w:val="18"/>
                <w:u w:val="single"/>
              </w:rPr>
              <w:t>LESS A $50.00 CANCELLATION FEE</w:t>
            </w:r>
            <w:r w:rsidRPr="00D91C57">
              <w:rPr>
                <w:b/>
                <w:sz w:val="20"/>
                <w:szCs w:val="18"/>
              </w:rPr>
              <w:t xml:space="preserve">, WILL BE REFUNDED IF WRITTEN NOTICE IS GIVEN TO NAESA </w:t>
            </w:r>
            <w:r w:rsidRPr="00D91C57">
              <w:rPr>
                <w:b/>
                <w:i/>
                <w:sz w:val="20"/>
                <w:szCs w:val="18"/>
              </w:rPr>
              <w:t>AT LEAST TWO WEEKS</w:t>
            </w:r>
            <w:r w:rsidRPr="00D91C57">
              <w:rPr>
                <w:b/>
                <w:sz w:val="20"/>
                <w:szCs w:val="18"/>
              </w:rPr>
              <w:t xml:space="preserve"> PRIOR TO THE START DATE OF THE SEMINAR/COURSE OR TEST.  NO REFUNDS WILL BE GIVEN AFTER THIS DATE.  INDIVIDUALS WILL BE ALLOWED TO ATTEND A SUBSTITUTE SEMINAR/COURSE OR TEST, WITHOUT INCURRING A CANCELLATION FEE, IF THEY SUBMIT A WRITTEN REQUEST TO NAESA PRIOR TO THE ACTUAL DAY OF THE SEMINAR/COURSE OR TEST.</w:t>
            </w:r>
          </w:p>
          <w:p w14:paraId="4DD2BE04" w14:textId="77777777" w:rsidR="00244AFE" w:rsidRPr="00CD7B04" w:rsidRDefault="00244AFE" w:rsidP="004C616E">
            <w:pPr>
              <w:jc w:val="center"/>
            </w:pPr>
            <w:r w:rsidRPr="00D91C57">
              <w:rPr>
                <w:b/>
                <w:bCs/>
                <w:sz w:val="20"/>
                <w:szCs w:val="18"/>
              </w:rPr>
              <w:t>NAESA International RESERVES THE RIGHT TO CANCEL THE COURSE</w:t>
            </w:r>
          </w:p>
        </w:tc>
      </w:tr>
    </w:tbl>
    <w:p w14:paraId="62B58DCD" w14:textId="77777777" w:rsidR="006564BE" w:rsidRPr="00CD7B04" w:rsidRDefault="006564BE" w:rsidP="00E25E1E">
      <w:pPr>
        <w:pStyle w:val="BodyText"/>
        <w:rPr>
          <w:sz w:val="20"/>
          <w:szCs w:val="20"/>
        </w:rPr>
      </w:pPr>
    </w:p>
    <w:sectPr w:rsidR="006564BE" w:rsidRPr="00CD7B04" w:rsidSect="007710CC">
      <w:type w:val="continuous"/>
      <w:pgSz w:w="12240" w:h="15840" w:code="1"/>
      <w:pgMar w:top="432" w:right="720" w:bottom="540" w:left="90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5A4A6" w14:textId="77777777" w:rsidR="00EE7287" w:rsidRDefault="00EE7287">
      <w:r>
        <w:separator/>
      </w:r>
    </w:p>
  </w:endnote>
  <w:endnote w:type="continuationSeparator" w:id="0">
    <w:p w14:paraId="68089624" w14:textId="77777777" w:rsidR="00EE7287" w:rsidRDefault="00EE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ackChancery">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E622" w14:textId="77777777" w:rsidR="00B52860" w:rsidRDefault="00B5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B7CDF" w14:textId="77777777" w:rsidR="00EE7287" w:rsidRDefault="00EE7287">
      <w:r>
        <w:separator/>
      </w:r>
    </w:p>
  </w:footnote>
  <w:footnote w:type="continuationSeparator" w:id="0">
    <w:p w14:paraId="5A3D32A1" w14:textId="77777777" w:rsidR="00EE7287" w:rsidRDefault="00EE7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2D4919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68A61DB"/>
    <w:multiLevelType w:val="hybridMultilevel"/>
    <w:tmpl w:val="B436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91E43"/>
    <w:multiLevelType w:val="hybridMultilevel"/>
    <w:tmpl w:val="2EB2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96E7E"/>
    <w:multiLevelType w:val="hybridMultilevel"/>
    <w:tmpl w:val="400C8B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97083"/>
    <w:multiLevelType w:val="hybridMultilevel"/>
    <w:tmpl w:val="5B5E8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F3481"/>
    <w:multiLevelType w:val="hybridMultilevel"/>
    <w:tmpl w:val="0280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F5D34"/>
    <w:multiLevelType w:val="hybridMultilevel"/>
    <w:tmpl w:val="B2481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6561FC"/>
    <w:multiLevelType w:val="hybridMultilevel"/>
    <w:tmpl w:val="A2728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86BA8"/>
    <w:multiLevelType w:val="hybridMultilevel"/>
    <w:tmpl w:val="6AAE296A"/>
    <w:lvl w:ilvl="0" w:tplc="04090005">
      <w:start w:val="1"/>
      <w:numFmt w:val="bullet"/>
      <w:lvlText w:val=""/>
      <w:lvlJc w:val="left"/>
      <w:pPr>
        <w:tabs>
          <w:tab w:val="num" w:pos="3600"/>
        </w:tabs>
        <w:ind w:left="36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86570F"/>
    <w:multiLevelType w:val="hybridMultilevel"/>
    <w:tmpl w:val="650A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D63E2"/>
    <w:multiLevelType w:val="hybridMultilevel"/>
    <w:tmpl w:val="731EA8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3738AA"/>
    <w:multiLevelType w:val="hybridMultilevel"/>
    <w:tmpl w:val="165294E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744B3DA9"/>
    <w:multiLevelType w:val="hybridMultilevel"/>
    <w:tmpl w:val="741E3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82277"/>
    <w:multiLevelType w:val="hybridMultilevel"/>
    <w:tmpl w:val="DF54241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15:restartNumberingAfterBreak="0">
    <w:nsid w:val="7BB65AEB"/>
    <w:multiLevelType w:val="hybridMultilevel"/>
    <w:tmpl w:val="775C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F2E94"/>
    <w:multiLevelType w:val="hybridMultilevel"/>
    <w:tmpl w:val="66C644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
  </w:num>
  <w:num w:numId="4">
    <w:abstractNumId w:val="4"/>
  </w:num>
  <w:num w:numId="5">
    <w:abstractNumId w:val="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3"/>
  </w:num>
  <w:num w:numId="10">
    <w:abstractNumId w:val="11"/>
  </w:num>
  <w:num w:numId="11">
    <w:abstractNumId w:val="6"/>
  </w:num>
  <w:num w:numId="12">
    <w:abstractNumId w:val="9"/>
  </w:num>
  <w:num w:numId="13">
    <w:abstractNumId w:val="5"/>
  </w:num>
  <w:num w:numId="14">
    <w:abstractNumId w:val="2"/>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0C"/>
    <w:rsid w:val="00000C21"/>
    <w:rsid w:val="00002255"/>
    <w:rsid w:val="00031A97"/>
    <w:rsid w:val="00041ABF"/>
    <w:rsid w:val="00051A90"/>
    <w:rsid w:val="00054B5B"/>
    <w:rsid w:val="0007230E"/>
    <w:rsid w:val="00086469"/>
    <w:rsid w:val="00087262"/>
    <w:rsid w:val="000B2796"/>
    <w:rsid w:val="000D4D43"/>
    <w:rsid w:val="00106E1B"/>
    <w:rsid w:val="00113690"/>
    <w:rsid w:val="00114FFB"/>
    <w:rsid w:val="00127DC2"/>
    <w:rsid w:val="0014751C"/>
    <w:rsid w:val="0017159C"/>
    <w:rsid w:val="0018136C"/>
    <w:rsid w:val="001910A1"/>
    <w:rsid w:val="001B2B08"/>
    <w:rsid w:val="001B6F6E"/>
    <w:rsid w:val="001F27D2"/>
    <w:rsid w:val="002012B9"/>
    <w:rsid w:val="00203DE6"/>
    <w:rsid w:val="00211983"/>
    <w:rsid w:val="00227B31"/>
    <w:rsid w:val="00241DF6"/>
    <w:rsid w:val="00244AFE"/>
    <w:rsid w:val="00257CE9"/>
    <w:rsid w:val="0026425E"/>
    <w:rsid w:val="00283152"/>
    <w:rsid w:val="002A131C"/>
    <w:rsid w:val="002B2173"/>
    <w:rsid w:val="002B2D7B"/>
    <w:rsid w:val="002C4E60"/>
    <w:rsid w:val="002F1E6B"/>
    <w:rsid w:val="002F41DE"/>
    <w:rsid w:val="00377EED"/>
    <w:rsid w:val="003855F7"/>
    <w:rsid w:val="003862BE"/>
    <w:rsid w:val="00391A1A"/>
    <w:rsid w:val="00396C0C"/>
    <w:rsid w:val="003B4FB5"/>
    <w:rsid w:val="003D631B"/>
    <w:rsid w:val="003E5B69"/>
    <w:rsid w:val="003F4BB2"/>
    <w:rsid w:val="004164B7"/>
    <w:rsid w:val="00441E68"/>
    <w:rsid w:val="0045098D"/>
    <w:rsid w:val="00452DC9"/>
    <w:rsid w:val="0045376E"/>
    <w:rsid w:val="00463A8D"/>
    <w:rsid w:val="0046535F"/>
    <w:rsid w:val="0046769E"/>
    <w:rsid w:val="00474AD8"/>
    <w:rsid w:val="004A32AF"/>
    <w:rsid w:val="004B3FC8"/>
    <w:rsid w:val="004C616E"/>
    <w:rsid w:val="004D7B1E"/>
    <w:rsid w:val="004F1160"/>
    <w:rsid w:val="005023A4"/>
    <w:rsid w:val="0050312A"/>
    <w:rsid w:val="00516CAB"/>
    <w:rsid w:val="0052276D"/>
    <w:rsid w:val="00526423"/>
    <w:rsid w:val="00540336"/>
    <w:rsid w:val="00560A80"/>
    <w:rsid w:val="005654D2"/>
    <w:rsid w:val="00576C86"/>
    <w:rsid w:val="005915E9"/>
    <w:rsid w:val="005921B7"/>
    <w:rsid w:val="0059379E"/>
    <w:rsid w:val="005E6B74"/>
    <w:rsid w:val="0060150D"/>
    <w:rsid w:val="006075D1"/>
    <w:rsid w:val="006225BD"/>
    <w:rsid w:val="006309BD"/>
    <w:rsid w:val="006564BE"/>
    <w:rsid w:val="006702AE"/>
    <w:rsid w:val="00685FAC"/>
    <w:rsid w:val="0069447E"/>
    <w:rsid w:val="006A27E3"/>
    <w:rsid w:val="006B2439"/>
    <w:rsid w:val="006B2579"/>
    <w:rsid w:val="006C0796"/>
    <w:rsid w:val="006E0A2D"/>
    <w:rsid w:val="006F253B"/>
    <w:rsid w:val="00714DA8"/>
    <w:rsid w:val="00737CFD"/>
    <w:rsid w:val="007710CC"/>
    <w:rsid w:val="00773144"/>
    <w:rsid w:val="00780B65"/>
    <w:rsid w:val="007954EF"/>
    <w:rsid w:val="007F38C5"/>
    <w:rsid w:val="007F4543"/>
    <w:rsid w:val="00812873"/>
    <w:rsid w:val="00825F05"/>
    <w:rsid w:val="0083450B"/>
    <w:rsid w:val="00853291"/>
    <w:rsid w:val="00854029"/>
    <w:rsid w:val="00855A55"/>
    <w:rsid w:val="00867D6E"/>
    <w:rsid w:val="00871CB5"/>
    <w:rsid w:val="0089073D"/>
    <w:rsid w:val="008B457E"/>
    <w:rsid w:val="008C2CB5"/>
    <w:rsid w:val="008C311D"/>
    <w:rsid w:val="008C43E7"/>
    <w:rsid w:val="008C64FC"/>
    <w:rsid w:val="008D5815"/>
    <w:rsid w:val="008E4966"/>
    <w:rsid w:val="008F7415"/>
    <w:rsid w:val="009037E9"/>
    <w:rsid w:val="009064A9"/>
    <w:rsid w:val="009138C9"/>
    <w:rsid w:val="009163A8"/>
    <w:rsid w:val="0092167B"/>
    <w:rsid w:val="00922E62"/>
    <w:rsid w:val="00936B92"/>
    <w:rsid w:val="00960B07"/>
    <w:rsid w:val="009623DA"/>
    <w:rsid w:val="009836B5"/>
    <w:rsid w:val="009A0019"/>
    <w:rsid w:val="009C61AF"/>
    <w:rsid w:val="009D4009"/>
    <w:rsid w:val="009E4C16"/>
    <w:rsid w:val="00A11181"/>
    <w:rsid w:val="00A34F10"/>
    <w:rsid w:val="00A5617B"/>
    <w:rsid w:val="00A96291"/>
    <w:rsid w:val="00AA384B"/>
    <w:rsid w:val="00B246BB"/>
    <w:rsid w:val="00B5005A"/>
    <w:rsid w:val="00B52860"/>
    <w:rsid w:val="00B66D0D"/>
    <w:rsid w:val="00B70E5E"/>
    <w:rsid w:val="00B73B72"/>
    <w:rsid w:val="00BC4C02"/>
    <w:rsid w:val="00BE43C3"/>
    <w:rsid w:val="00BE71F5"/>
    <w:rsid w:val="00BF7479"/>
    <w:rsid w:val="00C13DA5"/>
    <w:rsid w:val="00C26124"/>
    <w:rsid w:val="00C31D3A"/>
    <w:rsid w:val="00C3450C"/>
    <w:rsid w:val="00C37ADA"/>
    <w:rsid w:val="00C4538C"/>
    <w:rsid w:val="00C5706D"/>
    <w:rsid w:val="00CC52EB"/>
    <w:rsid w:val="00CD7B04"/>
    <w:rsid w:val="00CF308B"/>
    <w:rsid w:val="00D05BD6"/>
    <w:rsid w:val="00D07278"/>
    <w:rsid w:val="00D12C6B"/>
    <w:rsid w:val="00D32259"/>
    <w:rsid w:val="00D44D95"/>
    <w:rsid w:val="00D50070"/>
    <w:rsid w:val="00D7363F"/>
    <w:rsid w:val="00D91C57"/>
    <w:rsid w:val="00DB176C"/>
    <w:rsid w:val="00DB241B"/>
    <w:rsid w:val="00DB7088"/>
    <w:rsid w:val="00DD185A"/>
    <w:rsid w:val="00DD296E"/>
    <w:rsid w:val="00DE535E"/>
    <w:rsid w:val="00E0165C"/>
    <w:rsid w:val="00E1702A"/>
    <w:rsid w:val="00E25E1E"/>
    <w:rsid w:val="00E4742E"/>
    <w:rsid w:val="00E5205E"/>
    <w:rsid w:val="00E5269F"/>
    <w:rsid w:val="00E57DD0"/>
    <w:rsid w:val="00E7723B"/>
    <w:rsid w:val="00E90419"/>
    <w:rsid w:val="00EA00D1"/>
    <w:rsid w:val="00EA4B13"/>
    <w:rsid w:val="00EA5A5A"/>
    <w:rsid w:val="00EB6ABA"/>
    <w:rsid w:val="00ED742B"/>
    <w:rsid w:val="00EE7287"/>
    <w:rsid w:val="00F00FCE"/>
    <w:rsid w:val="00F155EE"/>
    <w:rsid w:val="00F32617"/>
    <w:rsid w:val="00F412C5"/>
    <w:rsid w:val="00F6128D"/>
    <w:rsid w:val="00F67EB6"/>
    <w:rsid w:val="00F7613B"/>
    <w:rsid w:val="00FA5E96"/>
    <w:rsid w:val="00FB33FE"/>
    <w:rsid w:val="00FB6C04"/>
    <w:rsid w:val="00FF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F5FE0"/>
  <w15:docId w15:val="{979DA50D-1934-4319-ACBD-9C4F0099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159C"/>
    <w:rPr>
      <w:sz w:val="24"/>
      <w:szCs w:val="24"/>
    </w:rPr>
  </w:style>
  <w:style w:type="paragraph" w:styleId="Heading1">
    <w:name w:val="heading 1"/>
    <w:basedOn w:val="Normal"/>
    <w:next w:val="Normal"/>
    <w:qFormat/>
    <w:rsid w:val="0017159C"/>
    <w:pPr>
      <w:keepNext/>
      <w:jc w:val="center"/>
      <w:outlineLvl w:val="0"/>
    </w:pPr>
    <w:rPr>
      <w:b/>
      <w:sz w:val="48"/>
      <w:szCs w:val="20"/>
    </w:rPr>
  </w:style>
  <w:style w:type="paragraph" w:styleId="Heading2">
    <w:name w:val="heading 2"/>
    <w:basedOn w:val="Normal"/>
    <w:next w:val="Normal"/>
    <w:link w:val="Heading2Char"/>
    <w:qFormat/>
    <w:rsid w:val="0017159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7159C"/>
    <w:pPr>
      <w:keepNext/>
      <w:outlineLvl w:val="2"/>
    </w:pPr>
    <w:rPr>
      <w:rFonts w:ascii="BlackChancery" w:hAnsi="BlackChancery"/>
      <w:i/>
      <w:sz w:val="20"/>
      <w:szCs w:val="20"/>
    </w:rPr>
  </w:style>
  <w:style w:type="paragraph" w:styleId="Heading4">
    <w:name w:val="heading 4"/>
    <w:basedOn w:val="Normal"/>
    <w:next w:val="Normal"/>
    <w:qFormat/>
    <w:rsid w:val="0017159C"/>
    <w:pPr>
      <w:keepNext/>
      <w:outlineLvl w:val="3"/>
    </w:pPr>
    <w:rPr>
      <w:rFonts w:ascii="Arial" w:hAnsi="Arial" w:cs="Arial"/>
      <w:b/>
      <w:bCs/>
      <w:sz w:val="16"/>
    </w:rPr>
  </w:style>
  <w:style w:type="paragraph" w:styleId="Heading9">
    <w:name w:val="heading 9"/>
    <w:basedOn w:val="Normal"/>
    <w:next w:val="Normal"/>
    <w:qFormat/>
    <w:rsid w:val="0017159C"/>
    <w:pPr>
      <w:keepNext/>
      <w:widowControl w:val="0"/>
      <w:autoSpaceDE w:val="0"/>
      <w:autoSpaceDN w:val="0"/>
      <w:adjustRightInd w:val="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159C"/>
    <w:pPr>
      <w:tabs>
        <w:tab w:val="center" w:pos="4320"/>
        <w:tab w:val="right" w:pos="8640"/>
      </w:tabs>
    </w:pPr>
  </w:style>
  <w:style w:type="character" w:styleId="Hyperlink">
    <w:name w:val="Hyperlink"/>
    <w:basedOn w:val="DefaultParagraphFont"/>
    <w:rsid w:val="0017159C"/>
    <w:rPr>
      <w:color w:val="0000FF"/>
      <w:u w:val="single"/>
    </w:rPr>
  </w:style>
  <w:style w:type="paragraph" w:styleId="ListBullet2">
    <w:name w:val="List Bullet 2"/>
    <w:basedOn w:val="Normal"/>
    <w:autoRedefine/>
    <w:rsid w:val="008D5815"/>
    <w:pPr>
      <w:ind w:right="-180"/>
    </w:pPr>
    <w:rPr>
      <w:rFonts w:ascii="Arial" w:hAnsi="Arial" w:cs="Arial"/>
      <w:b/>
      <w:sz w:val="22"/>
      <w:szCs w:val="22"/>
    </w:rPr>
  </w:style>
  <w:style w:type="paragraph" w:styleId="BodyText">
    <w:name w:val="Body Text"/>
    <w:basedOn w:val="Normal"/>
    <w:link w:val="BodyTextChar"/>
    <w:rsid w:val="0017159C"/>
    <w:pPr>
      <w:spacing w:after="120"/>
    </w:pPr>
  </w:style>
  <w:style w:type="paragraph" w:styleId="FootnoteText">
    <w:name w:val="footnote text"/>
    <w:basedOn w:val="Normal"/>
    <w:semiHidden/>
    <w:rsid w:val="0017159C"/>
    <w:rPr>
      <w:rFonts w:ascii="Arial" w:hAnsi="Arial"/>
      <w:sz w:val="20"/>
      <w:szCs w:val="20"/>
    </w:rPr>
  </w:style>
  <w:style w:type="paragraph" w:styleId="Header">
    <w:name w:val="header"/>
    <w:basedOn w:val="Normal"/>
    <w:rsid w:val="0017159C"/>
    <w:pPr>
      <w:tabs>
        <w:tab w:val="center" w:pos="4320"/>
        <w:tab w:val="right" w:pos="8640"/>
      </w:tabs>
    </w:pPr>
  </w:style>
  <w:style w:type="paragraph" w:styleId="BalloonText">
    <w:name w:val="Balloon Text"/>
    <w:basedOn w:val="Normal"/>
    <w:semiHidden/>
    <w:rsid w:val="00DD296E"/>
    <w:rPr>
      <w:rFonts w:ascii="Tahoma" w:hAnsi="Tahoma" w:cs="Tahoma"/>
      <w:sz w:val="16"/>
      <w:szCs w:val="16"/>
    </w:rPr>
  </w:style>
  <w:style w:type="paragraph" w:styleId="ListParagraph">
    <w:name w:val="List Paragraph"/>
    <w:basedOn w:val="Normal"/>
    <w:uiPriority w:val="34"/>
    <w:qFormat/>
    <w:rsid w:val="00C5706D"/>
    <w:pPr>
      <w:ind w:left="720"/>
      <w:contextualSpacing/>
    </w:pPr>
  </w:style>
  <w:style w:type="character" w:customStyle="1" w:styleId="BodyTextChar">
    <w:name w:val="Body Text Char"/>
    <w:basedOn w:val="DefaultParagraphFont"/>
    <w:link w:val="BodyText"/>
    <w:rsid w:val="002A131C"/>
    <w:rPr>
      <w:sz w:val="24"/>
      <w:szCs w:val="24"/>
    </w:rPr>
  </w:style>
  <w:style w:type="table" w:styleId="TableGrid">
    <w:name w:val="Table Grid"/>
    <w:basedOn w:val="TableNormal"/>
    <w:rsid w:val="004676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244AFE"/>
    <w:rPr>
      <w:sz w:val="24"/>
      <w:szCs w:val="24"/>
    </w:rPr>
  </w:style>
  <w:style w:type="character" w:customStyle="1" w:styleId="Heading2Char">
    <w:name w:val="Heading 2 Char"/>
    <w:basedOn w:val="DefaultParagraphFont"/>
    <w:link w:val="Heading2"/>
    <w:rsid w:val="0052276D"/>
    <w:rPr>
      <w:rFonts w:ascii="Arial" w:hAnsi="Arial" w:cs="Arial"/>
      <w:b/>
      <w:bCs/>
      <w:i/>
      <w:iCs/>
      <w:sz w:val="28"/>
      <w:szCs w:val="28"/>
    </w:rPr>
  </w:style>
  <w:style w:type="character" w:styleId="UnresolvedMention">
    <w:name w:val="Unresolved Mention"/>
    <w:basedOn w:val="DefaultParagraphFont"/>
    <w:uiPriority w:val="99"/>
    <w:semiHidden/>
    <w:unhideWhenUsed/>
    <w:rsid w:val="006B24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194">
      <w:bodyDiv w:val="1"/>
      <w:marLeft w:val="0"/>
      <w:marRight w:val="0"/>
      <w:marTop w:val="0"/>
      <w:marBottom w:val="0"/>
      <w:divBdr>
        <w:top w:val="none" w:sz="0" w:space="0" w:color="auto"/>
        <w:left w:val="none" w:sz="0" w:space="0" w:color="auto"/>
        <w:bottom w:val="none" w:sz="0" w:space="0" w:color="auto"/>
        <w:right w:val="none" w:sz="0" w:space="0" w:color="auto"/>
      </w:divBdr>
    </w:div>
    <w:div w:id="50346067">
      <w:bodyDiv w:val="1"/>
      <w:marLeft w:val="0"/>
      <w:marRight w:val="0"/>
      <w:marTop w:val="0"/>
      <w:marBottom w:val="0"/>
      <w:divBdr>
        <w:top w:val="none" w:sz="0" w:space="0" w:color="auto"/>
        <w:left w:val="none" w:sz="0" w:space="0" w:color="auto"/>
        <w:bottom w:val="none" w:sz="0" w:space="0" w:color="auto"/>
        <w:right w:val="none" w:sz="0" w:space="0" w:color="auto"/>
      </w:divBdr>
    </w:div>
    <w:div w:id="350643476">
      <w:bodyDiv w:val="1"/>
      <w:marLeft w:val="0"/>
      <w:marRight w:val="0"/>
      <w:marTop w:val="0"/>
      <w:marBottom w:val="0"/>
      <w:divBdr>
        <w:top w:val="none" w:sz="0" w:space="0" w:color="auto"/>
        <w:left w:val="none" w:sz="0" w:space="0" w:color="auto"/>
        <w:bottom w:val="none" w:sz="0" w:space="0" w:color="auto"/>
        <w:right w:val="none" w:sz="0" w:space="0" w:color="auto"/>
      </w:divBdr>
    </w:div>
    <w:div w:id="1203514810">
      <w:bodyDiv w:val="1"/>
      <w:marLeft w:val="0"/>
      <w:marRight w:val="0"/>
      <w:marTop w:val="0"/>
      <w:marBottom w:val="0"/>
      <w:divBdr>
        <w:top w:val="none" w:sz="0" w:space="0" w:color="auto"/>
        <w:left w:val="none" w:sz="0" w:space="0" w:color="auto"/>
        <w:bottom w:val="none" w:sz="0" w:space="0" w:color="auto"/>
        <w:right w:val="none" w:sz="0" w:space="0" w:color="auto"/>
      </w:divBdr>
    </w:div>
    <w:div w:id="1481462742">
      <w:bodyDiv w:val="1"/>
      <w:marLeft w:val="0"/>
      <w:marRight w:val="0"/>
      <w:marTop w:val="0"/>
      <w:marBottom w:val="0"/>
      <w:divBdr>
        <w:top w:val="none" w:sz="0" w:space="0" w:color="auto"/>
        <w:left w:val="none" w:sz="0" w:space="0" w:color="auto"/>
        <w:bottom w:val="none" w:sz="0" w:space="0" w:color="auto"/>
        <w:right w:val="none" w:sz="0" w:space="0" w:color="auto"/>
      </w:divBdr>
    </w:div>
    <w:div w:id="1619024423">
      <w:bodyDiv w:val="1"/>
      <w:marLeft w:val="0"/>
      <w:marRight w:val="0"/>
      <w:marTop w:val="0"/>
      <w:marBottom w:val="0"/>
      <w:divBdr>
        <w:top w:val="none" w:sz="0" w:space="0" w:color="auto"/>
        <w:left w:val="none" w:sz="0" w:space="0" w:color="auto"/>
        <w:bottom w:val="none" w:sz="0" w:space="0" w:color="auto"/>
        <w:right w:val="none" w:sz="0" w:space="0" w:color="auto"/>
      </w:divBdr>
    </w:div>
    <w:div w:id="16833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gan@naesa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egan@naesai.org" TargetMode="External"/><Relationship Id="rId2" Type="http://schemas.openxmlformats.org/officeDocument/2006/relationships/numbering" Target="numbering.xml"/><Relationship Id="rId16" Type="http://schemas.openxmlformats.org/officeDocument/2006/relationships/hyperlink" Target="mailto:megan@naesa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ai.org" TargetMode="External"/><Relationship Id="rId5" Type="http://schemas.openxmlformats.org/officeDocument/2006/relationships/webSettings" Target="webSettings.xml"/><Relationship Id="rId15" Type="http://schemas.openxmlformats.org/officeDocument/2006/relationships/hyperlink" Target="http://www.hidfwairport.com" TargetMode="External"/><Relationship Id="rId10" Type="http://schemas.openxmlformats.org/officeDocument/2006/relationships/hyperlink" Target="mailto:megan@naesa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es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65F9-6E81-40BF-9D76-60C39858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3698</Characters>
  <Application>Microsoft Office Word</Application>
  <DocSecurity>0</DocSecurity>
  <Lines>127</Lines>
  <Paragraphs>87</Paragraphs>
  <ScaleCrop>false</ScaleCrop>
  <HeadingPairs>
    <vt:vector size="2" baseType="variant">
      <vt:variant>
        <vt:lpstr>Title</vt:lpstr>
      </vt:variant>
      <vt:variant>
        <vt:i4>1</vt:i4>
      </vt:variant>
    </vt:vector>
  </HeadingPairs>
  <TitlesOfParts>
    <vt:vector size="1" baseType="lpstr">
      <vt:lpstr/>
    </vt:vector>
  </TitlesOfParts>
  <Company>NAESA</Company>
  <LinksUpToDate>false</LinksUpToDate>
  <CharactersWithSpaces>4286</CharactersWithSpaces>
  <SharedDoc>false</SharedDoc>
  <HLinks>
    <vt:vector size="12" baseType="variant">
      <vt:variant>
        <vt:i4>2686997</vt:i4>
      </vt:variant>
      <vt:variant>
        <vt:i4>6</vt:i4>
      </vt:variant>
      <vt:variant>
        <vt:i4>0</vt:i4>
      </vt:variant>
      <vt:variant>
        <vt:i4>5</vt:i4>
      </vt:variant>
      <vt:variant>
        <vt:lpwstr>mailto:jenny@naesai.org</vt:lpwstr>
      </vt:variant>
      <vt:variant>
        <vt:lpwstr/>
      </vt:variant>
      <vt:variant>
        <vt:i4>2686997</vt:i4>
      </vt:variant>
      <vt:variant>
        <vt:i4>3</vt:i4>
      </vt:variant>
      <vt:variant>
        <vt:i4>0</vt:i4>
      </vt:variant>
      <vt:variant>
        <vt:i4>5</vt:i4>
      </vt:variant>
      <vt:variant>
        <vt:lpwstr>mailto:jenny@naesai.org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Megan</cp:lastModifiedBy>
  <cp:revision>2</cp:revision>
  <cp:lastPrinted>2015-09-24T21:59:00Z</cp:lastPrinted>
  <dcterms:created xsi:type="dcterms:W3CDTF">2018-02-17T18:58:00Z</dcterms:created>
  <dcterms:modified xsi:type="dcterms:W3CDTF">2018-02-17T18:58:00Z</dcterms:modified>
</cp:coreProperties>
</file>